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C9" w:rsidRPr="00D301D4" w:rsidRDefault="00392EC9" w:rsidP="00392EC9">
      <w:pPr>
        <w:widowControl w:val="0"/>
        <w:jc w:val="center"/>
        <w:rPr>
          <w:b/>
          <w:caps/>
          <w:color w:val="000000"/>
          <w:position w:val="2"/>
          <w:sz w:val="28"/>
        </w:rPr>
      </w:pPr>
      <w:r w:rsidRPr="00D301D4">
        <w:rPr>
          <w:b/>
          <w:caps/>
          <w:color w:val="000000"/>
          <w:position w:val="2"/>
          <w:sz w:val="28"/>
        </w:rPr>
        <w:t>Ма</w:t>
      </w:r>
      <w:r>
        <w:rPr>
          <w:b/>
          <w:caps/>
          <w:color w:val="000000"/>
          <w:position w:val="2"/>
          <w:sz w:val="28"/>
        </w:rPr>
        <w:t>ҳ</w:t>
      </w:r>
      <w:r w:rsidRPr="00D301D4">
        <w:rPr>
          <w:b/>
          <w:caps/>
          <w:color w:val="000000"/>
          <w:position w:val="2"/>
          <w:sz w:val="28"/>
        </w:rPr>
        <w:t>сулот таннархи ва молиявий натижа к</w:t>
      </w:r>
      <w:r>
        <w:rPr>
          <w:b/>
          <w:caps/>
          <w:color w:val="000000"/>
          <w:position w:val="2"/>
          <w:sz w:val="28"/>
        </w:rPr>
        <w:t>ў</w:t>
      </w:r>
      <w:r w:rsidRPr="00D301D4">
        <w:rPr>
          <w:b/>
          <w:caps/>
          <w:color w:val="000000"/>
          <w:position w:val="2"/>
          <w:sz w:val="28"/>
        </w:rPr>
        <w:t>рсаткичлари</w:t>
      </w:r>
    </w:p>
    <w:p w:rsidR="00392EC9" w:rsidRPr="00D301D4" w:rsidRDefault="00392EC9" w:rsidP="00392EC9">
      <w:pPr>
        <w:widowControl w:val="0"/>
        <w:jc w:val="center"/>
        <w:rPr>
          <w:b/>
          <w:caps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9.1. 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 xml:space="preserve">збекистон Республикасида бухгалтерия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исоби ва статистиканинг исло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оти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tabs>
          <w:tab w:val="left" w:pos="9072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Маъмурий - буйру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бозликка асосланган тизимдан 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тисодиётига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тиш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исоби, аудит ва статистикани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ташкил этишни та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озо этади.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збекистон Республикаси Молия, Макрои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тисодиёт, Статистика вазирликлари ва Давлат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митаси томонидан 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арб мамлакатлари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 ва статистикаси чу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илди ва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стлик мамлакатлари орасида биринчи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онунлар ва низомлар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илинди:</w:t>
      </w:r>
    </w:p>
    <w:p w:rsidR="00392EC9" w:rsidRPr="00D301D4" w:rsidRDefault="00392EC9" w:rsidP="00392EC9">
      <w:pPr>
        <w:widowControl w:val="0"/>
        <w:numPr>
          <w:ilvl w:val="0"/>
          <w:numId w:val="9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1992 йил 9 декабрда Аудиторлик фаолияти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онун.</w:t>
      </w:r>
    </w:p>
    <w:p w:rsidR="00392EC9" w:rsidRPr="00D301D4" w:rsidRDefault="00392EC9" w:rsidP="00392EC9">
      <w:pPr>
        <w:widowControl w:val="0"/>
        <w:numPr>
          <w:ilvl w:val="0"/>
          <w:numId w:val="9"/>
        </w:numPr>
        <w:tabs>
          <w:tab w:val="clear" w:pos="1429"/>
          <w:tab w:val="left" w:pos="1134"/>
        </w:tabs>
        <w:ind w:left="0"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 Республикасида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низом, 1-илова, 1994 йил 26 март.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Корхоналарнинг молия-х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 фаолияти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счётлари режаси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низом, 2-илова 1994 йил 26 март. </w:t>
      </w:r>
    </w:p>
    <w:p w:rsidR="00392EC9" w:rsidRPr="00D301D4" w:rsidRDefault="00392EC9" w:rsidP="00392EC9">
      <w:pPr>
        <w:widowControl w:val="0"/>
        <w:numPr>
          <w:ilvl w:val="0"/>
          <w:numId w:val="9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Давлат статистикаси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онун, 1993 йил 2 сентябрь (2002 йил 12 декабр).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Жа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он андозаларига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 жавоб берадиган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оридаги меъёрий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ужжатларга асосланиб, айни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тда корхоналарнинг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исоби,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 фаолияти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лили, ички-таш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аудит ва статистик ишлар олиб борилмо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да.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Корхоналар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асосан 2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линади:</w:t>
      </w:r>
    </w:p>
    <w:p w:rsidR="00392EC9" w:rsidRPr="00D301D4" w:rsidRDefault="00392EC9" w:rsidP="00392EC9">
      <w:pPr>
        <w:widowControl w:val="0"/>
        <w:numPr>
          <w:ilvl w:val="0"/>
          <w:numId w:val="8"/>
        </w:numPr>
        <w:tabs>
          <w:tab w:val="clear" w:pos="1134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исоби;</w:t>
      </w:r>
    </w:p>
    <w:p w:rsidR="00392EC9" w:rsidRPr="00D301D4" w:rsidRDefault="00392EC9" w:rsidP="00392EC9">
      <w:pPr>
        <w:widowControl w:val="0"/>
        <w:numPr>
          <w:ilvl w:val="0"/>
          <w:numId w:val="8"/>
        </w:numPr>
        <w:tabs>
          <w:tab w:val="clear" w:pos="1134"/>
          <w:tab w:val="left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исобининг вазифаси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маълумотларни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иш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ишлашдан иборат.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тисодиёти шароитида корхоналар сири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исобланади, ундан 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атгина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ходимлари фойдаланишади ва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ори ташкилотларга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 берилмайди.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корхона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ва сотиш харажатларини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рганиш учун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 хусусиятларини эътиборга олган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олда махсус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исобини ташкил этади.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исобининг вазифалари корхонанинг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олатини характерлайдиган маълумотларни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плаш, уларни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ишлаш ва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аси билан ишлашдан иборатдир.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 корхона билан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ит (мулк эгалари, кредит берувчилар, таъминотчи ва сотиб олувчилар) орасида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ловчи воситачи ролини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йнайди </w:t>
      </w:r>
      <w:r w:rsidRPr="00D301D4">
        <w:rPr>
          <w:color w:val="000000"/>
          <w:position w:val="2"/>
          <w:sz w:val="28"/>
        </w:rPr>
        <w:lastRenderedPageBreak/>
        <w:t>ва бу маълумотлар корхонанинг ра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обат фаолиятига зарар келтирмайди.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исобини 2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исмга ажратиш 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тисодиётига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 мос келади.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 исло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отининг асосий элементлари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уйидагилардан иборат: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ва сотиш харажатларининг таркиби ва молиявий натижаларнинг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лиш тартиби;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 стандартлари;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Аудит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исобламаларининг режаси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исоботнинг янги шакллари.</w:t>
      </w:r>
    </w:p>
    <w:p w:rsidR="00392EC9" w:rsidRPr="00D301D4" w:rsidRDefault="00392EC9" w:rsidP="00392EC9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9.2. Ма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сулот таннархига киритиладиган ишлаб чи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ариш ва сотиш б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йича харажатлар таркиби</w:t>
      </w:r>
    </w:p>
    <w:p w:rsidR="00392EC9" w:rsidRPr="00D301D4" w:rsidRDefault="00392EC9" w:rsidP="00392EC9">
      <w:pPr>
        <w:widowControl w:val="0"/>
        <w:ind w:firstLine="709"/>
        <w:jc w:val="center"/>
        <w:rPr>
          <w:b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збекистон Республикаси Вазирлар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камасининг 1999 йил 5 февралда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«Ишлаб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сотиш харажатлари таркиби ва молиявий натижаларнинг ташкил топиши»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>рисидаги 54-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арори корхоналар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сулоти таннархига ва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олатига сезиларли даражада таъсир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рсатади:</w:t>
      </w:r>
    </w:p>
    <w:p w:rsidR="00392EC9" w:rsidRPr="00D301D4" w:rsidRDefault="00392EC9" w:rsidP="00392EC9">
      <w:pPr>
        <w:widowControl w:val="0"/>
        <w:numPr>
          <w:ilvl w:val="0"/>
          <w:numId w:val="10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харажатлари таркибини 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тисодиёти шароитига мослаштиради.</w:t>
      </w:r>
    </w:p>
    <w:p w:rsidR="00392EC9" w:rsidRPr="00D301D4" w:rsidRDefault="00392EC9" w:rsidP="00392EC9">
      <w:pPr>
        <w:widowControl w:val="0"/>
        <w:numPr>
          <w:ilvl w:val="0"/>
          <w:numId w:val="10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Харажатлар ва молиявий натижаларни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2 бос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ичда амалга оширилади: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de-DE"/>
        </w:rPr>
        <w:t>I</w:t>
      </w:r>
      <w:r w:rsidRPr="00D301D4">
        <w:rPr>
          <w:color w:val="000000"/>
          <w:position w:val="2"/>
          <w:sz w:val="28"/>
        </w:rPr>
        <w:t xml:space="preserve"> бос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ичда корхоналарнинг умумий харажатлари ва даромадлари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идаги маълумотлар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планади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ишланади. Бунда 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 умумий натижалар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ланиб,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ва соли</w:t>
      </w:r>
      <w:r>
        <w:rPr>
          <w:color w:val="000000"/>
          <w:position w:val="2"/>
          <w:sz w:val="28"/>
        </w:rPr>
        <w:t>ққ</w:t>
      </w:r>
      <w:r w:rsidRPr="00D301D4">
        <w:rPr>
          <w:color w:val="000000"/>
          <w:position w:val="2"/>
          <w:sz w:val="28"/>
        </w:rPr>
        <w:t xml:space="preserve">а тортиш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онун талаблари эътиборга олинмайди.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de-DE"/>
        </w:rPr>
        <w:t>II</w:t>
      </w:r>
      <w:r w:rsidRPr="00D301D4">
        <w:rPr>
          <w:color w:val="000000"/>
          <w:position w:val="2"/>
          <w:sz w:val="28"/>
        </w:rPr>
        <w:t xml:space="preserve"> бос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ичда корхона фойдасининг умумий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ажмига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онунга мос равишда тузатишлар киритилади.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бос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ичда умумий фойда суммаси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олинадиган базага айлантирилади. Бунинг баъзи харажат моддалари фойдадан ажратиб ташланади, баъзилари эса келаси давр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базасидан айрилади. Фойдани иккига ажратиш (соли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лагунча ва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лангандан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нг)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ларнинг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изи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тирувчилик ролини орттиради. </w:t>
      </w:r>
    </w:p>
    <w:p w:rsidR="00392EC9" w:rsidRPr="00D301D4" w:rsidRDefault="00392EC9" w:rsidP="00392EC9">
      <w:pPr>
        <w:widowControl w:val="0"/>
        <w:numPr>
          <w:ilvl w:val="0"/>
          <w:numId w:val="11"/>
        </w:numPr>
        <w:tabs>
          <w:tab w:val="clear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 тузилиши мукаммаллашади. </w:t>
      </w: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</w:rPr>
      </w:pPr>
      <w:r w:rsidRPr="00A9434D">
        <w:rPr>
          <w:rFonts w:ascii="Times New Roman" w:hAnsi="Times New Roman"/>
          <w:b w:val="0"/>
        </w:rPr>
        <w:t xml:space="preserve">Маҳсулотларни сотишдан олинган фойдани аниқлаш учун сотишдан тушган тушумдан унинг ишлаб чиқариш таннархи айрилади. Бунда ишлаб чиқариш ва сотишни бошқариш билан боғлиқ бўлган харажатлар корхона </w:t>
      </w:r>
      <w:r w:rsidRPr="00A9434D">
        <w:rPr>
          <w:rFonts w:ascii="Times New Roman" w:hAnsi="Times New Roman"/>
          <w:b w:val="0"/>
        </w:rPr>
        <w:lastRenderedPageBreak/>
        <w:t>фойдаси ҳисобидан қопланади.</w:t>
      </w:r>
    </w:p>
    <w:p w:rsidR="00392EC9" w:rsidRPr="00D301D4" w:rsidRDefault="00392EC9" w:rsidP="00392EC9">
      <w:pPr>
        <w:widowControl w:val="0"/>
        <w:numPr>
          <w:ilvl w:val="0"/>
          <w:numId w:val="11"/>
        </w:numPr>
        <w:tabs>
          <w:tab w:val="clear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Корхоналар фаолиятининг самарадорлик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 икки турга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линади:</w:t>
      </w:r>
    </w:p>
    <w:p w:rsidR="00392EC9" w:rsidRPr="00D301D4" w:rsidRDefault="00392EC9" w:rsidP="00392EC9">
      <w:pPr>
        <w:widowControl w:val="0"/>
        <w:numPr>
          <w:ilvl w:val="0"/>
          <w:numId w:val="12"/>
        </w:numPr>
        <w:tabs>
          <w:tab w:val="clear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Мутло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 xml:space="preserve"> 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рсаткичлар:</w:t>
      </w:r>
      <w:r w:rsidRPr="00D301D4">
        <w:rPr>
          <w:color w:val="000000"/>
          <w:position w:val="2"/>
          <w:sz w:val="28"/>
        </w:rPr>
        <w:t xml:space="preserve">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сулотларни сотишдан тушган ялпи тушум,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таннархи, ялпи фойда, давр харажатлари, асосий фаолиятдан олинган фойда, молиявий фаолиятдан олинган фойда ёки зарар, фав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улодда фойда ёки зарар,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лангунча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фойда,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лагандан кейинги соф фойда.</w:t>
      </w:r>
    </w:p>
    <w:p w:rsidR="00392EC9" w:rsidRPr="00D301D4" w:rsidRDefault="00392EC9" w:rsidP="00392EC9">
      <w:pPr>
        <w:widowControl w:val="0"/>
        <w:numPr>
          <w:ilvl w:val="0"/>
          <w:numId w:val="12"/>
        </w:numPr>
        <w:tabs>
          <w:tab w:val="clear" w:pos="1134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Нисбий 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рсаткичлар:</w:t>
      </w:r>
      <w:r w:rsidRPr="00D301D4">
        <w:rPr>
          <w:color w:val="000000"/>
          <w:position w:val="2"/>
          <w:sz w:val="28"/>
        </w:rPr>
        <w:t xml:space="preserve"> барча активлар рентабеллиги, корхона капитали рентабеллиги,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рентабеллиги, бир акция рентабеллиги, корхона барча активларининг айланиш тезлиги, дебиторлик ва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материаллари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Бу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даги маълумотлар «Корхона (ташкилот) сарф-харажатлари т</w:t>
      </w:r>
      <w:r>
        <w:rPr>
          <w:color w:val="000000"/>
          <w:position w:val="2"/>
          <w:sz w:val="28"/>
        </w:rPr>
        <w:t>ўғ</w:t>
      </w:r>
      <w:r w:rsidRPr="00D301D4">
        <w:rPr>
          <w:color w:val="000000"/>
          <w:position w:val="2"/>
          <w:sz w:val="28"/>
        </w:rPr>
        <w:t xml:space="preserve">рисидаги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исоботи» (5-С шакл)дан олинади.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харажатларини таснифлаш такомиллаштирилади ва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харажат турлари ажратилади:</w:t>
      </w:r>
    </w:p>
    <w:p w:rsidR="00392EC9" w:rsidRPr="00D301D4" w:rsidRDefault="00392EC9" w:rsidP="00392EC9">
      <w:pPr>
        <w:widowControl w:val="0"/>
        <w:numPr>
          <w:ilvl w:val="0"/>
          <w:numId w:val="5"/>
        </w:numPr>
        <w:tabs>
          <w:tab w:val="left" w:pos="709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таннархи;</w:t>
      </w:r>
    </w:p>
    <w:p w:rsidR="00392EC9" w:rsidRPr="00D301D4" w:rsidRDefault="00392EC9" w:rsidP="00392EC9">
      <w:pPr>
        <w:widowControl w:val="0"/>
        <w:numPr>
          <w:ilvl w:val="0"/>
          <w:numId w:val="5"/>
        </w:numPr>
        <w:tabs>
          <w:tab w:val="left" w:pos="709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давр харажатлари;</w:t>
      </w:r>
    </w:p>
    <w:p w:rsidR="00392EC9" w:rsidRPr="00D301D4" w:rsidRDefault="00392EC9" w:rsidP="00392EC9">
      <w:pPr>
        <w:widowControl w:val="0"/>
        <w:numPr>
          <w:ilvl w:val="0"/>
          <w:numId w:val="5"/>
        </w:numPr>
        <w:tabs>
          <w:tab w:val="left" w:pos="709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молиявий харажатлар;</w:t>
      </w:r>
    </w:p>
    <w:p w:rsidR="00392EC9" w:rsidRPr="00D301D4" w:rsidRDefault="00392EC9" w:rsidP="00392EC9">
      <w:pPr>
        <w:widowControl w:val="0"/>
        <w:numPr>
          <w:ilvl w:val="0"/>
          <w:numId w:val="5"/>
        </w:numPr>
        <w:tabs>
          <w:tab w:val="left" w:pos="709"/>
        </w:tabs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фав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улодда харажатлар.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Бунда кейинги учала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рсаткич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ам фойда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исобидан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опланади:</w:t>
      </w:r>
    </w:p>
    <w:p w:rsidR="00392EC9" w:rsidRPr="00D301D4" w:rsidRDefault="00392EC9" w:rsidP="00392EC9">
      <w:pPr>
        <w:widowControl w:val="0"/>
        <w:numPr>
          <w:ilvl w:val="0"/>
          <w:numId w:val="13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сулотнинг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таннархи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 харажатларни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ичига олади:</w:t>
      </w:r>
    </w:p>
    <w:p w:rsidR="00392EC9" w:rsidRPr="00D301D4" w:rsidRDefault="00392EC9" w:rsidP="00392EC9">
      <w:pPr>
        <w:widowControl w:val="0"/>
        <w:numPr>
          <w:ilvl w:val="0"/>
          <w:numId w:val="14"/>
        </w:numPr>
        <w:tabs>
          <w:tab w:val="clear" w:pos="1494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материал харажатлари (чи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индилар айирилади);</w:t>
      </w:r>
    </w:p>
    <w:p w:rsidR="00392EC9" w:rsidRPr="00D301D4" w:rsidRDefault="00392EC9" w:rsidP="00392EC9">
      <w:pPr>
        <w:widowControl w:val="0"/>
        <w:numPr>
          <w:ilvl w:val="0"/>
          <w:numId w:val="14"/>
        </w:numPr>
        <w:tabs>
          <w:tab w:val="clear" w:pos="1494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характеридаги 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и;</w:t>
      </w:r>
    </w:p>
    <w:p w:rsidR="00392EC9" w:rsidRPr="00D301D4" w:rsidRDefault="00392EC9" w:rsidP="00392EC9">
      <w:pPr>
        <w:widowControl w:val="0"/>
        <w:numPr>
          <w:ilvl w:val="0"/>
          <w:numId w:val="14"/>
        </w:numPr>
        <w:tabs>
          <w:tab w:val="clear" w:pos="1494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ходимлари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ижтимоий су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урта ажратмалари;</w:t>
      </w:r>
    </w:p>
    <w:p w:rsidR="00392EC9" w:rsidRPr="00D301D4" w:rsidRDefault="00392EC9" w:rsidP="00392EC9">
      <w:pPr>
        <w:widowControl w:val="0"/>
        <w:numPr>
          <w:ilvl w:val="0"/>
          <w:numId w:val="14"/>
        </w:numPr>
        <w:tabs>
          <w:tab w:val="clear" w:pos="1494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номатериал активлар ва асосий фондлар амортизацияси;</w:t>
      </w:r>
    </w:p>
    <w:p w:rsidR="00392EC9" w:rsidRPr="00D301D4" w:rsidRDefault="00392EC9" w:rsidP="00392EC9">
      <w:pPr>
        <w:widowControl w:val="0"/>
        <w:numPr>
          <w:ilvl w:val="0"/>
          <w:numId w:val="14"/>
        </w:numPr>
        <w:tabs>
          <w:tab w:val="clear" w:pos="1494"/>
          <w:tab w:val="num" w:pos="993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харажатлари.</w:t>
      </w:r>
    </w:p>
    <w:p w:rsidR="00392EC9" w:rsidRPr="00D301D4" w:rsidRDefault="00392EC9" w:rsidP="00392EC9">
      <w:pPr>
        <w:widowControl w:val="0"/>
        <w:numPr>
          <w:ilvl w:val="0"/>
          <w:numId w:val="13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Давр харажатлари –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ариш, сотиш,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операцион харажатлар ва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 ривожлантириш билан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харажатлар.</w:t>
      </w:r>
    </w:p>
    <w:p w:rsidR="00392EC9" w:rsidRPr="00D301D4" w:rsidRDefault="00392EC9" w:rsidP="00392EC9">
      <w:pPr>
        <w:widowControl w:val="0"/>
        <w:numPr>
          <w:ilvl w:val="0"/>
          <w:numId w:val="13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Молиявий харажатлар – кредит ресурсларини топиш,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имматба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озлар, валюта операциялари,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ижара харажатлари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оказолар.</w:t>
      </w:r>
    </w:p>
    <w:p w:rsidR="00392EC9" w:rsidRPr="00D301D4" w:rsidRDefault="00392EC9" w:rsidP="00392EC9">
      <w:pPr>
        <w:widowControl w:val="0"/>
        <w:numPr>
          <w:ilvl w:val="0"/>
          <w:numId w:val="13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Фав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улодда харажатлар – табиий офатлар, урушлар,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оказолар.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Янги шароитда корхоналарнинг харажат моддалари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уйидагича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ланади:</w:t>
      </w:r>
    </w:p>
    <w:p w:rsidR="00392EC9" w:rsidRPr="00D301D4" w:rsidRDefault="00392EC9" w:rsidP="00392EC9">
      <w:pPr>
        <w:widowControl w:val="0"/>
        <w:numPr>
          <w:ilvl w:val="0"/>
          <w:numId w:val="15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таннархи: </w:t>
      </w:r>
    </w:p>
    <w:p w:rsidR="00392EC9" w:rsidRPr="00D301D4" w:rsidRDefault="00392EC9" w:rsidP="00392EC9">
      <w:pPr>
        <w:widowControl w:val="0"/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а) бевосита ва билвосита моддий харажатлар;</w:t>
      </w:r>
    </w:p>
    <w:p w:rsidR="00392EC9" w:rsidRPr="00D301D4" w:rsidRDefault="00392EC9" w:rsidP="00392EC9">
      <w:pPr>
        <w:widowControl w:val="0"/>
        <w:ind w:left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бевосита ва билвосита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 харажатлар;</w:t>
      </w:r>
    </w:p>
    <w:p w:rsidR="00392EC9" w:rsidRPr="00D301D4" w:rsidRDefault="00392EC9" w:rsidP="00392EC9">
      <w:pPr>
        <w:pStyle w:val="24"/>
        <w:rPr>
          <w:rFonts w:ascii="Times New Roman" w:hAnsi="Times New Roman"/>
        </w:rPr>
      </w:pPr>
      <w:r w:rsidRPr="00D301D4">
        <w:rPr>
          <w:rFonts w:ascii="Times New Roman" w:hAnsi="Times New Roman"/>
        </w:rPr>
        <w:lastRenderedPageBreak/>
        <w:t>в) ишлаб чи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ариш й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налишидаги бевосита ва билвосита устама харажатлар.</w:t>
      </w:r>
    </w:p>
    <w:p w:rsidR="00392EC9" w:rsidRPr="00D301D4" w:rsidRDefault="00392EC9" w:rsidP="00392EC9">
      <w:pPr>
        <w:widowControl w:val="0"/>
        <w:numPr>
          <w:ilvl w:val="0"/>
          <w:numId w:val="15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Давр харажатлари (янги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рсаткич):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а) сотиш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харажатлар;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б)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харажатлари (маъмурий харажатлар);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в)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шимча харажатлар ва зарарлар.</w:t>
      </w:r>
    </w:p>
    <w:p w:rsidR="00392EC9" w:rsidRPr="00D301D4" w:rsidRDefault="00392EC9" w:rsidP="00392EC9">
      <w:pPr>
        <w:widowControl w:val="0"/>
        <w:numPr>
          <w:ilvl w:val="0"/>
          <w:numId w:val="15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Молиявий фаолият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харажатлар: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а) фоизлар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сарфлар;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б) чет эл валюталари курси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рилган зарарлар;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имматба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озларга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йилган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айта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олаш;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г) молиявий фоиз ва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сарф-харажатлар;</w:t>
      </w:r>
    </w:p>
    <w:p w:rsidR="00392EC9" w:rsidRPr="00D301D4" w:rsidRDefault="00392EC9" w:rsidP="00392EC9">
      <w:pPr>
        <w:widowControl w:val="0"/>
        <w:numPr>
          <w:ilvl w:val="0"/>
          <w:numId w:val="15"/>
        </w:numPr>
        <w:tabs>
          <w:tab w:val="clear" w:pos="1429"/>
        </w:tabs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Фав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улодда зарарлар.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«Ма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таннархига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шиладиган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сотиш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харажатлар таркиби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амда молиявий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ларни жамлаштириш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идаги низом»га асосан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янгиликлар киритилади: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таннархини ташкил этувчи харажатлар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тисодий мо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иятлари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элементларга ажратилади:</w:t>
      </w:r>
    </w:p>
    <w:p w:rsidR="00392EC9" w:rsidRPr="00D301D4" w:rsidRDefault="00392EC9" w:rsidP="00392EC9">
      <w:pPr>
        <w:widowControl w:val="0"/>
        <w:numPr>
          <w:ilvl w:val="0"/>
          <w:numId w:val="16"/>
        </w:numPr>
        <w:tabs>
          <w:tab w:val="clear" w:pos="1134"/>
          <w:tab w:val="left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материал харажатлари (чи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индилар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 айриб ташланади);</w:t>
      </w:r>
    </w:p>
    <w:p w:rsidR="00392EC9" w:rsidRPr="00D301D4" w:rsidRDefault="00392EC9" w:rsidP="00392EC9">
      <w:pPr>
        <w:widowControl w:val="0"/>
        <w:numPr>
          <w:ilvl w:val="0"/>
          <w:numId w:val="16"/>
        </w:numPr>
        <w:tabs>
          <w:tab w:val="clear" w:pos="1134"/>
          <w:tab w:val="left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характеридаги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ловлар;</w:t>
      </w:r>
    </w:p>
    <w:p w:rsidR="00392EC9" w:rsidRPr="00D301D4" w:rsidRDefault="00392EC9" w:rsidP="00392EC9">
      <w:pPr>
        <w:widowControl w:val="0"/>
        <w:numPr>
          <w:ilvl w:val="0"/>
          <w:numId w:val="16"/>
        </w:numPr>
        <w:tabs>
          <w:tab w:val="clear" w:pos="1134"/>
          <w:tab w:val="left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атнашувчи ходимларнинг ижтимоий су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урта ажратмалари;</w:t>
      </w:r>
    </w:p>
    <w:p w:rsidR="00392EC9" w:rsidRPr="00D301D4" w:rsidRDefault="00392EC9" w:rsidP="00392EC9">
      <w:pPr>
        <w:widowControl w:val="0"/>
        <w:numPr>
          <w:ilvl w:val="0"/>
          <w:numId w:val="16"/>
        </w:numPr>
        <w:tabs>
          <w:tab w:val="clear" w:pos="1134"/>
          <w:tab w:val="left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асосий фондларга ва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аришга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номатериал активларга амортизация ажратмалари;</w:t>
      </w:r>
    </w:p>
    <w:p w:rsidR="00392EC9" w:rsidRPr="00D301D4" w:rsidRDefault="00392EC9" w:rsidP="00392EC9">
      <w:pPr>
        <w:widowControl w:val="0"/>
        <w:numPr>
          <w:ilvl w:val="0"/>
          <w:numId w:val="16"/>
        </w:numPr>
        <w:tabs>
          <w:tab w:val="clear" w:pos="1134"/>
          <w:tab w:val="left" w:pos="993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харажатлари.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риниб турибдики, янгича шароитда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таннархига тижорат, умумх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 ва молиявий харажатлар киритилмайди, балки улар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бир даврнинг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зида корхонага фойда суммаси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опланади ва бу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 миллий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исоблар тизимига мос келади.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Давр харажатлари </w:t>
      </w:r>
      <w:r w:rsidRPr="00D301D4">
        <w:rPr>
          <w:color w:val="000000"/>
          <w:position w:val="2"/>
          <w:sz w:val="28"/>
        </w:rPr>
        <w:t>корхоналар фаолиятида янги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Бу харажатлар бевосита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жараёни билан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эмас.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Буларга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ариш, тижорат, умумх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 харажатлари, шу жумладан, илмий-текшириш ва тажриба-конструкторлик харажатлари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киради. Умумх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 харажатлари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исобланган бу харажатларнинг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 билан эмас, балки даври,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билан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. Бу харажатлар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шилиб, пайдо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опланиб юборилади:</w:t>
      </w:r>
    </w:p>
    <w:p w:rsidR="00392EC9" w:rsidRPr="00D301D4" w:rsidRDefault="00392EC9" w:rsidP="00392EC9">
      <w:pPr>
        <w:widowControl w:val="0"/>
        <w:numPr>
          <w:ilvl w:val="0"/>
          <w:numId w:val="17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харажатлари;</w:t>
      </w:r>
    </w:p>
    <w:p w:rsidR="00392EC9" w:rsidRPr="00D301D4" w:rsidRDefault="00392EC9" w:rsidP="00392EC9">
      <w:pPr>
        <w:widowControl w:val="0"/>
        <w:numPr>
          <w:ilvl w:val="0"/>
          <w:numId w:val="17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сотиш харажатлари;</w:t>
      </w:r>
    </w:p>
    <w:p w:rsidR="00392EC9" w:rsidRPr="00D301D4" w:rsidRDefault="00392EC9" w:rsidP="00392EC9">
      <w:pPr>
        <w:widowControl w:val="0"/>
        <w:numPr>
          <w:ilvl w:val="0"/>
          <w:numId w:val="17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илмий - текшириш, тажриба - конструкторлик харажатлари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оказолар. </w:t>
      </w:r>
    </w:p>
    <w:p w:rsidR="00392EC9" w:rsidRPr="00D301D4" w:rsidRDefault="00392EC9" w:rsidP="00392EC9">
      <w:pPr>
        <w:widowControl w:val="0"/>
        <w:ind w:firstLine="709"/>
        <w:jc w:val="both"/>
        <w:rPr>
          <w:b/>
          <w:color w:val="000000"/>
          <w:position w:val="2"/>
          <w:sz w:val="28"/>
          <w:lang w:val="en-US"/>
        </w:rPr>
      </w:pPr>
      <w:r w:rsidRPr="00D301D4">
        <w:rPr>
          <w:b/>
          <w:color w:val="000000"/>
          <w:position w:val="2"/>
          <w:sz w:val="28"/>
        </w:rPr>
        <w:t>Молиявий фаолият б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йича харажатлар</w:t>
      </w:r>
      <w:r w:rsidRPr="00D301D4">
        <w:rPr>
          <w:b/>
          <w:color w:val="000000"/>
          <w:position w:val="2"/>
          <w:sz w:val="28"/>
          <w:lang w:val="en-US"/>
        </w:rPr>
        <w:t>:</w:t>
      </w:r>
    </w:p>
    <w:p w:rsidR="00392EC9" w:rsidRPr="00D301D4" w:rsidRDefault="00392EC9" w:rsidP="00392EC9">
      <w:pPr>
        <w:widowControl w:val="0"/>
        <w:numPr>
          <w:ilvl w:val="0"/>
          <w:numId w:val="18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кредит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ларини топиш ва бериш;</w:t>
      </w:r>
    </w:p>
    <w:p w:rsidR="00392EC9" w:rsidRPr="00D301D4" w:rsidRDefault="00392EC9" w:rsidP="00392EC9">
      <w:pPr>
        <w:widowControl w:val="0"/>
        <w:numPr>
          <w:ilvl w:val="0"/>
          <w:numId w:val="18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имматба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озлар билан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тказиладиган операциялар;</w:t>
      </w:r>
    </w:p>
    <w:p w:rsidR="00392EC9" w:rsidRPr="00D301D4" w:rsidRDefault="00392EC9" w:rsidP="00392EC9">
      <w:pPr>
        <w:widowControl w:val="0"/>
        <w:numPr>
          <w:ilvl w:val="0"/>
          <w:numId w:val="18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валюталар билан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тказиладиган операциялар;</w:t>
      </w:r>
    </w:p>
    <w:p w:rsidR="00392EC9" w:rsidRPr="00D301D4" w:rsidRDefault="00392EC9" w:rsidP="00392EC9">
      <w:pPr>
        <w:widowControl w:val="0"/>
        <w:numPr>
          <w:ilvl w:val="0"/>
          <w:numId w:val="18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ижарага олиш ва беришдан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натижа.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Фав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улодда зарарлар</w:t>
      </w:r>
      <w:r w:rsidRPr="00D301D4">
        <w:rPr>
          <w:color w:val="000000"/>
          <w:position w:val="2"/>
          <w:sz w:val="28"/>
        </w:rPr>
        <w:t xml:space="preserve"> – буларга кутилмаган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олда юз берадиган зарарлар киради.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тартибда амалга оширилади:</w:t>
      </w:r>
    </w:p>
    <w:p w:rsidR="00392EC9" w:rsidRPr="00D301D4" w:rsidRDefault="00392EC9" w:rsidP="00392EC9">
      <w:pPr>
        <w:widowControl w:val="0"/>
        <w:numPr>
          <w:ilvl w:val="0"/>
          <w:numId w:val="19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 харажатлари таркиби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лили;</w:t>
      </w:r>
    </w:p>
    <w:p w:rsidR="00392EC9" w:rsidRPr="00D301D4" w:rsidRDefault="00392EC9" w:rsidP="00392EC9">
      <w:pPr>
        <w:widowControl w:val="0"/>
        <w:numPr>
          <w:ilvl w:val="0"/>
          <w:numId w:val="19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 даражаси ва уларнинг динамикаси;</w:t>
      </w:r>
    </w:p>
    <w:p w:rsidR="00392EC9" w:rsidRPr="00D301D4" w:rsidRDefault="00392EC9" w:rsidP="00392EC9">
      <w:pPr>
        <w:widowControl w:val="0"/>
        <w:numPr>
          <w:ilvl w:val="0"/>
          <w:numId w:val="19"/>
        </w:numPr>
        <w:tabs>
          <w:tab w:val="clear" w:pos="1134"/>
        </w:tabs>
        <w:ind w:left="993" w:hanging="284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таннархига таъсир этувчи омиллар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Бу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даги маълумотларни 5-С шаклдаги йиллик статистик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исоботдан олиш мумкин.</w:t>
      </w:r>
    </w:p>
    <w:p w:rsidR="00392EC9" w:rsidRPr="00D301D4" w:rsidRDefault="00392EC9" w:rsidP="00392EC9">
      <w:pPr>
        <w:pStyle w:val="5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Корхонанинг умумий харажатлари динамикаси</w:t>
      </w:r>
    </w:p>
    <w:p w:rsidR="00392EC9" w:rsidRPr="00D301D4" w:rsidRDefault="00392EC9" w:rsidP="00392E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1512"/>
        <w:gridCol w:w="1512"/>
        <w:gridCol w:w="1512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8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Харажатлар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2000 й.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2001 й.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Индекс %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786" w:type="dxa"/>
          </w:tcPr>
          <w:p w:rsidR="00392EC9" w:rsidRPr="00D301D4" w:rsidRDefault="00392EC9" w:rsidP="00AC0AFC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Ҳ</w:t>
            </w:r>
            <w:r w:rsidRPr="00D301D4">
              <w:rPr>
                <w:rFonts w:ascii="Times New Roman" w:hAnsi="Times New Roman"/>
              </w:rPr>
              <w:t xml:space="preserve">амма харажатлар </w:t>
            </w:r>
          </w:p>
          <w:p w:rsidR="00392EC9" w:rsidRPr="00D301D4" w:rsidRDefault="00392EC9" w:rsidP="00AC0AFC">
            <w:pPr>
              <w:widowControl w:val="0"/>
              <w:ind w:firstLine="567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Шу жумладан: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а)ма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сулотни ишлаб чи</w:t>
            </w:r>
            <w:r>
              <w:rPr>
                <w:color w:val="000000"/>
                <w:position w:val="2"/>
                <w:sz w:val="24"/>
              </w:rPr>
              <w:t>қ</w:t>
            </w:r>
            <w:r w:rsidRPr="00D301D4">
              <w:rPr>
                <w:color w:val="000000"/>
                <w:position w:val="2"/>
                <w:sz w:val="24"/>
              </w:rPr>
              <w:t>ариш таннархи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б)давр харажатлари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в)молиявий харажатлар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г)фав</w:t>
            </w:r>
            <w:r>
              <w:rPr>
                <w:color w:val="000000"/>
                <w:position w:val="2"/>
                <w:sz w:val="24"/>
              </w:rPr>
              <w:t>қ</w:t>
            </w:r>
            <w:r w:rsidRPr="00D301D4">
              <w:rPr>
                <w:color w:val="000000"/>
                <w:position w:val="2"/>
                <w:sz w:val="24"/>
              </w:rPr>
              <w:t>улодда зарарлар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47200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35000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10600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600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57000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42800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11400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2400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400</w:t>
            </w:r>
          </w:p>
        </w:tc>
        <w:tc>
          <w:tcPr>
            <w:tcW w:w="1512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120.8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122.3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107.5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240.0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66.6</w:t>
            </w:r>
          </w:p>
        </w:tc>
      </w:tr>
    </w:tbl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Жадвалдан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ринишича, корхонанинг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амма харажат моддалари 2001 йилда 2000 йилдагига нисбатан ортган, айни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са, молиявий харажатларнинг 2,4 марта ортиши корхонанинг молиявий фаолияти фаоллашганидан дарак беради. Эндиги вазифа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модда ичидаги моддачалар динамикасини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илишдан иборат (харажатларнинг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тисодий элементлари ва калкуляция моддалари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йича) .</w: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Амалда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таннархининг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 тизими мавжуд:</w:t>
      </w:r>
    </w:p>
    <w:p w:rsidR="00392EC9" w:rsidRPr="00D301D4" w:rsidRDefault="00392EC9" w:rsidP="00392EC9">
      <w:pPr>
        <w:widowControl w:val="0"/>
        <w:numPr>
          <w:ilvl w:val="0"/>
          <w:numId w:val="20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айрим олинган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бирлиги таннархи;</w:t>
      </w:r>
    </w:p>
    <w:p w:rsidR="00392EC9" w:rsidRPr="00D301D4" w:rsidRDefault="00392EC9" w:rsidP="00392EC9">
      <w:pPr>
        <w:widowControl w:val="0"/>
        <w:numPr>
          <w:ilvl w:val="0"/>
          <w:numId w:val="20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ялпи товар ва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таннархи;</w:t>
      </w:r>
    </w:p>
    <w:p w:rsidR="00392EC9" w:rsidRPr="00D301D4" w:rsidRDefault="00392EC9" w:rsidP="00392EC9">
      <w:pPr>
        <w:widowControl w:val="0"/>
        <w:numPr>
          <w:ilvl w:val="0"/>
          <w:numId w:val="20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млик товар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харажат.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276"/>
        <w:gridCol w:w="1134"/>
        <w:gridCol w:w="1276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778" w:type="dxa"/>
          </w:tcPr>
          <w:p w:rsidR="00392EC9" w:rsidRPr="00D301D4" w:rsidRDefault="00392EC9" w:rsidP="00AC0AFC">
            <w:pPr>
              <w:pStyle w:val="20"/>
            </w:pPr>
            <w:r w:rsidRPr="00D301D4">
              <w:lastRenderedPageBreak/>
              <w:t>К</w:t>
            </w:r>
            <w:r>
              <w:t>ў</w:t>
            </w:r>
            <w:r w:rsidRPr="00D301D4">
              <w:t>рсаткичлар</w:t>
            </w:r>
          </w:p>
        </w:tc>
        <w:tc>
          <w:tcPr>
            <w:tcW w:w="127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2000 й.</w:t>
            </w:r>
          </w:p>
        </w:tc>
        <w:tc>
          <w:tcPr>
            <w:tcW w:w="1134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2001 й.</w:t>
            </w:r>
          </w:p>
        </w:tc>
        <w:tc>
          <w:tcPr>
            <w:tcW w:w="127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Индекс %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778" w:type="dxa"/>
          </w:tcPr>
          <w:p w:rsidR="00392EC9" w:rsidRPr="00D301D4" w:rsidRDefault="00392EC9" w:rsidP="00392EC9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Ялпи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таннархи</w:t>
            </w:r>
          </w:p>
          <w:p w:rsidR="00392EC9" w:rsidRPr="00D301D4" w:rsidRDefault="00392EC9" w:rsidP="00392EC9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Товар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таннархи</w:t>
            </w:r>
          </w:p>
          <w:p w:rsidR="00392EC9" w:rsidRPr="00D301D4" w:rsidRDefault="00392EC9" w:rsidP="00392EC9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Товар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ишлаб чи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ариш таннархи</w:t>
            </w:r>
          </w:p>
          <w:p w:rsidR="00392EC9" w:rsidRPr="00D301D4" w:rsidRDefault="00392EC9" w:rsidP="00392EC9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Сотилган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ишлаб чи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ариш таннархи</w:t>
            </w:r>
          </w:p>
          <w:p w:rsidR="00392EC9" w:rsidRPr="00D301D4" w:rsidRDefault="00392EC9" w:rsidP="00392EC9">
            <w:pPr>
              <w:widowControl w:val="0"/>
              <w:numPr>
                <w:ilvl w:val="0"/>
                <w:numId w:val="6"/>
              </w:numPr>
              <w:jc w:val="both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Бир 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млик товар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сулотга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илинган харажат (тийин)</w:t>
            </w:r>
          </w:p>
        </w:tc>
        <w:tc>
          <w:tcPr>
            <w:tcW w:w="127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127000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122600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117000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114800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92</w:t>
            </w:r>
          </w:p>
        </w:tc>
        <w:tc>
          <w:tcPr>
            <w:tcW w:w="1134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131000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125000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121200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117000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85</w:t>
            </w:r>
          </w:p>
        </w:tc>
        <w:tc>
          <w:tcPr>
            <w:tcW w:w="127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103.1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101.9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103.4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101.9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92.4</w:t>
            </w:r>
          </w:p>
        </w:tc>
      </w:tr>
    </w:tbl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ab/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Жадвалдан к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риниб турибдики, ялпи товар, сотилган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таннархи ортган. Бир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млик 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сулотга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>илинган харажат к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рсаткичи эса 7,6% га камайган. Бунинг сабаби шундаки, улгуржи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ода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исобланган 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ажмининг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сиш даражаси 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таннархининг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сиш даражасидан орти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лган. Бир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млик товар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сулотга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>илинган харажат динамикаси:</w:t>
      </w:r>
    </w:p>
    <w:p w:rsidR="00392EC9" w:rsidRPr="00A9434D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  <w:r w:rsidRPr="00A9434D">
        <w:rPr>
          <w:b/>
          <w:color w:val="000000"/>
          <w:position w:val="-30"/>
          <w:sz w:val="28"/>
          <w:lang w:val="de-DE"/>
        </w:rPr>
        <w:object w:dxaOrig="3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1.7pt;height:38.7pt" o:ole="" fillcolor="window">
            <v:imagedata r:id="rId6" o:title=""/>
          </v:shape>
          <o:OLEObject Type="Embed" ProgID="Equation.3" ShapeID="_x0000_i1025" DrawAspect="Content" ObjectID="_1413566135" r:id="rId7"/>
        </w:object>
      </w:r>
      <w:r w:rsidRPr="00A9434D">
        <w:rPr>
          <w:b/>
          <w:color w:val="000000"/>
          <w:position w:val="2"/>
          <w:sz w:val="28"/>
          <w:lang w:val="de-DE"/>
        </w:rPr>
        <w:t>га тенг бўлган.</w:t>
      </w: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  <w:lang w:val="de-DE"/>
        </w:rPr>
      </w:pPr>
      <w:r w:rsidRPr="00A9434D">
        <w:rPr>
          <w:rFonts w:ascii="Times New Roman" w:hAnsi="Times New Roman"/>
          <w:b w:val="0"/>
          <w:lang w:val="de-DE"/>
        </w:rPr>
        <w:t>Маҳсулот таннархига таъсир этувчи омиллар қудратини ўрганиш учун бир сўмлик товар-маҳсулотга қилинган харажат кўрсаткичидан фойдаланиш лозим. Бу кўрсаткич динамикасига қуйидаги омиллар таъсир кўрсатади:</w:t>
      </w:r>
    </w:p>
    <w:p w:rsidR="00392EC9" w:rsidRPr="00D301D4" w:rsidRDefault="00392EC9" w:rsidP="00392EC9">
      <w:pPr>
        <w:widowControl w:val="0"/>
        <w:numPr>
          <w:ilvl w:val="0"/>
          <w:numId w:val="21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айрим олинган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таннархининг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згариши;</w:t>
      </w:r>
    </w:p>
    <w:p w:rsidR="00392EC9" w:rsidRPr="00D301D4" w:rsidRDefault="00392EC9" w:rsidP="00392EC9">
      <w:pPr>
        <w:widowControl w:val="0"/>
        <w:numPr>
          <w:ilvl w:val="0"/>
          <w:numId w:val="21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айрим олинган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улгуржи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осининг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згариши;</w:t>
      </w:r>
    </w:p>
    <w:p w:rsidR="00392EC9" w:rsidRPr="00D301D4" w:rsidRDefault="00392EC9" w:rsidP="00392EC9">
      <w:pPr>
        <w:widowControl w:val="0"/>
        <w:numPr>
          <w:ilvl w:val="0"/>
          <w:numId w:val="21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таркибида юз берган структура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згаришлари.</w:t>
      </w: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  <w:lang w:val="de-DE"/>
        </w:rPr>
      </w:pPr>
      <w:r w:rsidRPr="00A9434D">
        <w:rPr>
          <w:rFonts w:ascii="Times New Roman" w:hAnsi="Times New Roman"/>
          <w:b w:val="0"/>
          <w:lang w:val="de-DE"/>
        </w:rPr>
        <w:t>Ундаги таъсир даражасини ўрганиш учун қуйидаги индекслар тизимидан фойдаланилади: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-140"/>
          <w:sz w:val="28"/>
          <w:lang w:val="de-DE"/>
        </w:rPr>
        <w:object w:dxaOrig="4520" w:dyaOrig="3180">
          <v:shape id="_x0000_i1026" type="#_x0000_t75" style="width:325.6pt;height:187pt" o:ole="" fillcolor="window">
            <v:imagedata r:id="rId8" o:title=""/>
          </v:shape>
          <o:OLEObject Type="Embed" ProgID="Equation.3" ShapeID="_x0000_i1026" DrawAspect="Content" ObjectID="_1413566136" r:id="rId9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5047ED" w:rsidRDefault="00392EC9" w:rsidP="00392EC9">
      <w:pPr>
        <w:pStyle w:val="34"/>
        <w:rPr>
          <w:rFonts w:ascii="Times New Roman" w:hAnsi="Times New Roman"/>
          <w:lang w:val="de-DE"/>
        </w:rPr>
      </w:pPr>
      <w:r w:rsidRPr="00D301D4">
        <w:rPr>
          <w:rFonts w:ascii="Times New Roman" w:hAnsi="Times New Roman"/>
        </w:rPr>
        <w:t>Бир</w:t>
      </w:r>
      <w:r w:rsidRPr="005047ED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с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млик</w:t>
      </w:r>
      <w:r w:rsidRPr="005047ED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товар</w:t>
      </w:r>
      <w:r w:rsidRPr="005047ED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ма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сулотга</w:t>
      </w:r>
      <w:r w:rsidRPr="005047ED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илинган</w:t>
      </w:r>
      <w:r w:rsidRPr="005047ED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харажат</w:t>
      </w:r>
      <w:r w:rsidRPr="005047ED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рсаткичларини</w:t>
      </w:r>
      <w:r w:rsidRPr="005047ED">
        <w:rPr>
          <w:rFonts w:ascii="Times New Roman" w:hAnsi="Times New Roman"/>
          <w:lang w:val="de-DE"/>
        </w:rPr>
        <w:t xml:space="preserve">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исоблаш</w:t>
      </w:r>
    </w:p>
    <w:p w:rsidR="00392EC9" w:rsidRPr="005047ED" w:rsidRDefault="00392EC9" w:rsidP="00392EC9">
      <w:pPr>
        <w:pStyle w:val="34"/>
        <w:rPr>
          <w:rFonts w:ascii="Times New Roman" w:hAnsi="Times New Roman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326"/>
        <w:gridCol w:w="1326"/>
        <w:gridCol w:w="1326"/>
        <w:gridCol w:w="1326"/>
        <w:gridCol w:w="1326"/>
        <w:gridCol w:w="1326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26" w:type="dxa"/>
            <w:tcBorders>
              <w:bottom w:val="nil"/>
            </w:tcBorders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турлари</w:t>
            </w:r>
          </w:p>
        </w:tc>
        <w:tc>
          <w:tcPr>
            <w:tcW w:w="2652" w:type="dxa"/>
            <w:gridSpan w:val="2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сулот 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ажми (дона)</w:t>
            </w:r>
          </w:p>
        </w:tc>
        <w:tc>
          <w:tcPr>
            <w:tcW w:w="2652" w:type="dxa"/>
            <w:gridSpan w:val="2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 дона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ба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оси (с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м)</w:t>
            </w:r>
          </w:p>
        </w:tc>
        <w:tc>
          <w:tcPr>
            <w:tcW w:w="2652" w:type="dxa"/>
            <w:gridSpan w:val="2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 дона ма</w:t>
            </w: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сулот таннархи (с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м)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1326" w:type="dxa"/>
            <w:tcBorders>
              <w:top w:val="nil"/>
            </w:tcBorders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БД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ЖД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БД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ЖД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БД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ЖД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c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c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А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Б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В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800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500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200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400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300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80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80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30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70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61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10</w:t>
            </w:r>
          </w:p>
        </w:tc>
        <w:tc>
          <w:tcPr>
            <w:tcW w:w="1326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50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20</w:t>
            </w:r>
          </w:p>
        </w:tc>
      </w:tr>
    </w:tbl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ab/>
      </w:r>
    </w:p>
    <w:p w:rsidR="00392EC9" w:rsidRPr="00D301D4" w:rsidRDefault="00392EC9" w:rsidP="00392EC9">
      <w:pPr>
        <w:widowControl w:val="0"/>
        <w:numPr>
          <w:ilvl w:val="0"/>
          <w:numId w:val="23"/>
        </w:numPr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млик товар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харажат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 динамикаси </w:t>
      </w:r>
    </w:p>
    <w:p w:rsidR="00392EC9" w:rsidRPr="00D301D4" w:rsidRDefault="00392EC9" w:rsidP="00392EC9">
      <w:pPr>
        <w:widowControl w:val="0"/>
        <w:tabs>
          <w:tab w:val="left" w:pos="1134"/>
        </w:tabs>
        <w:jc w:val="both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-24"/>
          <w:sz w:val="28"/>
          <w:lang w:val="de-DE"/>
        </w:rPr>
        <w:object w:dxaOrig="8100" w:dyaOrig="620">
          <v:shape id="_x0000_i1027" type="#_x0000_t75" style="width:452.4pt;height:34.4pt" o:ole="" fillcolor="window">
            <v:imagedata r:id="rId10" o:title=""/>
          </v:shape>
          <o:OLEObject Type="Embed" ProgID="Equation.3" ShapeID="_x0000_i1027" DrawAspect="Content" ObjectID="_1413566137" r:id="rId11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pStyle w:val="a4"/>
        <w:rPr>
          <w:rFonts w:ascii="Times New Roman" w:hAnsi="Times New Roman"/>
          <w:lang w:val="de-DE"/>
        </w:rPr>
      </w:pPr>
      <w:r w:rsidRPr="00D301D4">
        <w:rPr>
          <w:rFonts w:ascii="Times New Roman" w:hAnsi="Times New Roman"/>
          <w:lang w:val="de-DE"/>
        </w:rPr>
        <w:t>Демак, жорий даврда базис даврга нисбатан бир с</w:t>
      </w:r>
      <w:r>
        <w:rPr>
          <w:rFonts w:ascii="Times New Roman" w:hAnsi="Times New Roman"/>
          <w:lang w:val="de-DE"/>
        </w:rPr>
        <w:t>ў</w:t>
      </w:r>
      <w:r w:rsidRPr="00D301D4">
        <w:rPr>
          <w:rFonts w:ascii="Times New Roman" w:hAnsi="Times New Roman"/>
          <w:lang w:val="de-DE"/>
        </w:rPr>
        <w:t>млик товар ма</w:t>
      </w:r>
      <w:r>
        <w:rPr>
          <w:rFonts w:ascii="Times New Roman" w:hAnsi="Times New Roman"/>
          <w:lang w:val="de-DE"/>
        </w:rPr>
        <w:t>ҳ</w:t>
      </w:r>
      <w:r w:rsidRPr="00D301D4">
        <w:rPr>
          <w:rFonts w:ascii="Times New Roman" w:hAnsi="Times New Roman"/>
          <w:lang w:val="de-DE"/>
        </w:rPr>
        <w:t xml:space="preserve">сулотга </w:t>
      </w:r>
      <w:r>
        <w:rPr>
          <w:rFonts w:ascii="Times New Roman" w:hAnsi="Times New Roman"/>
          <w:lang w:val="de-DE"/>
        </w:rPr>
        <w:t>қ</w:t>
      </w:r>
      <w:r w:rsidRPr="00D301D4">
        <w:rPr>
          <w:rFonts w:ascii="Times New Roman" w:hAnsi="Times New Roman"/>
          <w:lang w:val="de-DE"/>
        </w:rPr>
        <w:t>илинган харажат к</w:t>
      </w:r>
      <w:r>
        <w:rPr>
          <w:rFonts w:ascii="Times New Roman" w:hAnsi="Times New Roman"/>
          <w:lang w:val="de-DE"/>
        </w:rPr>
        <w:t>ў</w:t>
      </w:r>
      <w:r w:rsidRPr="00D301D4">
        <w:rPr>
          <w:rFonts w:ascii="Times New Roman" w:hAnsi="Times New Roman"/>
          <w:lang w:val="de-DE"/>
        </w:rPr>
        <w:t>рсаткичи 20,6 % га камайган.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ab/>
        <w:t>Шу жумладан: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2.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 таннархининг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згариши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-24"/>
          <w:sz w:val="28"/>
          <w:lang w:val="de-DE"/>
        </w:rPr>
        <w:object w:dxaOrig="8100" w:dyaOrig="620">
          <v:shape id="_x0000_i1028" type="#_x0000_t75" style="width:452.4pt;height:34.4pt" o:ole="" fillcolor="window">
            <v:imagedata r:id="rId12" o:title=""/>
          </v:shape>
          <o:OLEObject Type="Embed" ProgID="Equation.3" ShapeID="_x0000_i1028" DrawAspect="Content" ObjectID="_1413566138" r:id="rId13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  <w:lang w:val="de-DE"/>
        </w:rPr>
      </w:pPr>
      <w:r w:rsidRPr="00A9434D">
        <w:rPr>
          <w:rFonts w:ascii="Times New Roman" w:hAnsi="Times New Roman"/>
          <w:b w:val="0"/>
          <w:lang w:val="de-DE"/>
        </w:rPr>
        <w:t>Демак, айрим олинган маҳсулот таннархларининг ўзгариши бир сўмлик товар маҳсулотга бўлган харажат кўрсаткичини 11,3 % га пасайтирган.</w:t>
      </w:r>
    </w:p>
    <w:p w:rsidR="00392EC9" w:rsidRPr="00D301D4" w:rsidRDefault="00392EC9" w:rsidP="00392EC9">
      <w:pPr>
        <w:widowControl w:val="0"/>
        <w:numPr>
          <w:ilvl w:val="0"/>
          <w:numId w:val="10"/>
        </w:numPr>
        <w:tabs>
          <w:tab w:val="clear" w:pos="1429"/>
          <w:tab w:val="num" w:pos="1134"/>
        </w:tabs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улгуржи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осининг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згариши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-24"/>
          <w:sz w:val="28"/>
          <w:lang w:val="de-DE"/>
        </w:rPr>
        <w:object w:dxaOrig="7900" w:dyaOrig="620">
          <v:shape id="_x0000_i1029" type="#_x0000_t75" style="width:440.6pt;height:34.4pt" o:ole="" fillcolor="window">
            <v:imagedata r:id="rId14" o:title=""/>
          </v:shape>
          <o:OLEObject Type="Embed" ProgID="Equation.3" ShapeID="_x0000_i1029" DrawAspect="Content" ObjectID="_1413566139" r:id="rId15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Демак,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сулотларга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лган улгуржи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оларнинг ортиши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исобига бир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млик товар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сулотга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лган харажат к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рсаткичи 11,3% га пасайган.</w:t>
      </w:r>
    </w:p>
    <w:p w:rsidR="00392EC9" w:rsidRPr="00D301D4" w:rsidRDefault="00392EC9" w:rsidP="00392EC9">
      <w:pPr>
        <w:widowControl w:val="0"/>
        <w:numPr>
          <w:ilvl w:val="0"/>
          <w:numId w:val="10"/>
        </w:numPr>
        <w:tabs>
          <w:tab w:val="left" w:pos="1134"/>
        </w:tabs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сулотлар таркибининг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згариши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en-US"/>
        </w:rPr>
        <w:t>J</w:t>
      </w:r>
      <w:r w:rsidRPr="00D301D4">
        <w:rPr>
          <w:color w:val="000000"/>
          <w:position w:val="2"/>
          <w:sz w:val="28"/>
          <w:vertAlign w:val="subscript"/>
          <w:lang w:val="en-US"/>
        </w:rPr>
        <w:t>ассортимент</w:t>
      </w:r>
      <w:r>
        <w:rPr>
          <w:color w:val="000000"/>
          <w:position w:val="2"/>
          <w:sz w:val="28"/>
          <w:lang w:val="en-US"/>
        </w:rPr>
        <w:t>қ</w:t>
      </w:r>
      <w:r w:rsidRPr="00D301D4">
        <w:rPr>
          <w:color w:val="000000"/>
          <w:position w:val="-24"/>
          <w:sz w:val="28"/>
          <w:lang w:val="de-DE"/>
        </w:rPr>
        <w:object w:dxaOrig="7040" w:dyaOrig="620">
          <v:shape id="_x0000_i1030" type="#_x0000_t75" style="width:393.3pt;height:34.4pt" o:ole="" fillcolor="window">
            <v:imagedata r:id="rId16" o:title=""/>
          </v:shape>
          <o:OLEObject Type="Embed" ProgID="Equation.3" ShapeID="_x0000_i1030" DrawAspect="Content" ObjectID="_1413566140" r:id="rId17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Товар-ма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сулотлар таркибининг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 xml:space="preserve">згариши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исобига бир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млик товар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сулотга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лган харажат к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рсаткичи 0,9 % га ортган.</w: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lastRenderedPageBreak/>
        <w:t xml:space="preserve">Хулоса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>илиб шуни таъкидлаш лозимки, бир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млик товар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сулотга базис даврда 81,5 тийин, жорий даврда эса 64,7 тийин сарфланган. Демак, харажатлар 16,8 тийин, яъни 20,6 % пасайган. Бундай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олатга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таннархининг пасайиши ва улгуржи ба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онинг ортиши сабаб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 xml:space="preserve">лган, ассортимент 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згаришлари эса салбий таъсир к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рсатган.</w:t>
      </w:r>
    </w:p>
    <w:p w:rsidR="00392EC9" w:rsidRPr="00D301D4" w:rsidRDefault="00392EC9" w:rsidP="00392EC9">
      <w:pPr>
        <w:widowControl w:val="0"/>
        <w:ind w:firstLine="720"/>
        <w:jc w:val="center"/>
        <w:rPr>
          <w:caps/>
          <w:color w:val="000000"/>
          <w:position w:val="2"/>
          <w:sz w:val="28"/>
          <w:lang w:val="de-DE"/>
        </w:rPr>
      </w:pPr>
      <w:r w:rsidRPr="00D301D4">
        <w:rPr>
          <w:caps/>
          <w:color w:val="000000"/>
          <w:position w:val="-24"/>
          <w:sz w:val="28"/>
          <w:lang w:val="de-DE"/>
        </w:rPr>
        <w:object w:dxaOrig="3320" w:dyaOrig="620">
          <v:shape id="_x0000_i1031" type="#_x0000_t75" style="width:207.4pt;height:33.3pt" o:ole="" fillcolor="window">
            <v:imagedata r:id="rId18" o:title=""/>
          </v:shape>
          <o:OLEObject Type="Embed" ProgID="Equation.3" ShapeID="_x0000_i1031" DrawAspect="Content" ObjectID="_1413566141" r:id="rId19"/>
        </w:object>
      </w:r>
    </w:p>
    <w:p w:rsidR="00392EC9" w:rsidRPr="00D301D4" w:rsidRDefault="00392EC9" w:rsidP="00392EC9">
      <w:pPr>
        <w:widowControl w:val="0"/>
        <w:ind w:firstLine="720"/>
        <w:jc w:val="center"/>
        <w:rPr>
          <w:caps/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Бундай та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 xml:space="preserve">лил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ар бир омилнинг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 таннархига б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>лган таъсирини ани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>лаш имконини беради.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  <w:r w:rsidRPr="00D301D4">
        <w:rPr>
          <w:b/>
          <w:color w:val="000000"/>
          <w:position w:val="2"/>
          <w:sz w:val="28"/>
          <w:lang w:val="de-DE"/>
        </w:rPr>
        <w:t xml:space="preserve">9.3. </w:t>
      </w:r>
      <w:r w:rsidRPr="00D301D4">
        <w:rPr>
          <w:b/>
          <w:color w:val="000000"/>
          <w:position w:val="2"/>
          <w:sz w:val="28"/>
        </w:rPr>
        <w:t>Фойда</w:t>
      </w:r>
      <w:r w:rsidRPr="00D301D4">
        <w:rPr>
          <w:b/>
          <w:color w:val="000000"/>
          <w:position w:val="2"/>
          <w:sz w:val="28"/>
          <w:lang w:val="de-DE"/>
        </w:rPr>
        <w:t xml:space="preserve"> </w:t>
      </w:r>
      <w:r w:rsidRPr="00D301D4">
        <w:rPr>
          <w:b/>
          <w:color w:val="000000"/>
          <w:position w:val="2"/>
          <w:sz w:val="28"/>
        </w:rPr>
        <w:t>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рсаткичлари</w:t>
      </w:r>
    </w:p>
    <w:p w:rsidR="00392EC9" w:rsidRPr="00A9434D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  <w:lang w:val="de-DE"/>
        </w:rPr>
      </w:pPr>
      <w:r w:rsidRPr="00A9434D">
        <w:rPr>
          <w:rFonts w:ascii="Times New Roman" w:hAnsi="Times New Roman"/>
          <w:b w:val="0"/>
          <w:lang w:val="en-US"/>
        </w:rPr>
        <w:t>Бу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ҳа</w:t>
      </w:r>
      <w:r w:rsidRPr="00A9434D">
        <w:rPr>
          <w:rFonts w:ascii="Times New Roman" w:hAnsi="Times New Roman"/>
          <w:b w:val="0"/>
          <w:lang w:val="de-DE"/>
        </w:rPr>
        <w:t>қ</w:t>
      </w:r>
      <w:r w:rsidRPr="00A9434D">
        <w:rPr>
          <w:rFonts w:ascii="Times New Roman" w:hAnsi="Times New Roman"/>
          <w:b w:val="0"/>
          <w:lang w:val="en-US"/>
        </w:rPr>
        <w:t>даги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маълумотларни</w:t>
      </w:r>
      <w:r w:rsidRPr="00A9434D">
        <w:rPr>
          <w:rFonts w:ascii="Times New Roman" w:hAnsi="Times New Roman"/>
          <w:b w:val="0"/>
          <w:lang w:val="de-DE"/>
        </w:rPr>
        <w:t xml:space="preserve"> “</w:t>
      </w:r>
      <w:r w:rsidRPr="00A9434D">
        <w:rPr>
          <w:rFonts w:ascii="Times New Roman" w:hAnsi="Times New Roman"/>
          <w:b w:val="0"/>
          <w:lang w:val="en-US"/>
        </w:rPr>
        <w:t>Корхона</w:t>
      </w:r>
      <w:r w:rsidRPr="00A9434D">
        <w:rPr>
          <w:rFonts w:ascii="Times New Roman" w:hAnsi="Times New Roman"/>
          <w:b w:val="0"/>
          <w:lang w:val="de-DE"/>
        </w:rPr>
        <w:t xml:space="preserve"> (</w:t>
      </w:r>
      <w:r w:rsidRPr="00A9434D">
        <w:rPr>
          <w:rFonts w:ascii="Times New Roman" w:hAnsi="Times New Roman"/>
          <w:b w:val="0"/>
          <w:lang w:val="en-US"/>
        </w:rPr>
        <w:t>ташкилот</w:t>
      </w:r>
      <w:r w:rsidRPr="00A9434D">
        <w:rPr>
          <w:rFonts w:ascii="Times New Roman" w:hAnsi="Times New Roman"/>
          <w:b w:val="0"/>
          <w:lang w:val="de-DE"/>
        </w:rPr>
        <w:t xml:space="preserve">) </w:t>
      </w:r>
      <w:r w:rsidRPr="00A9434D">
        <w:rPr>
          <w:rFonts w:ascii="Times New Roman" w:hAnsi="Times New Roman"/>
          <w:b w:val="0"/>
          <w:lang w:val="en-US"/>
        </w:rPr>
        <w:t>лар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молиявий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фаолиятининг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асосий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кўрсаткичлари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тў</w:t>
      </w:r>
      <w:r w:rsidRPr="00A9434D">
        <w:rPr>
          <w:rFonts w:ascii="Times New Roman" w:hAnsi="Times New Roman"/>
          <w:b w:val="0"/>
          <w:lang w:val="de-DE"/>
        </w:rPr>
        <w:t>ғ</w:t>
      </w:r>
      <w:r w:rsidRPr="00A9434D">
        <w:rPr>
          <w:rFonts w:ascii="Times New Roman" w:hAnsi="Times New Roman"/>
          <w:b w:val="0"/>
          <w:lang w:val="en-US"/>
        </w:rPr>
        <w:t>рисида</w:t>
      </w:r>
      <w:r w:rsidRPr="00A9434D">
        <w:rPr>
          <w:rFonts w:ascii="Times New Roman" w:hAnsi="Times New Roman"/>
          <w:b w:val="0"/>
          <w:lang w:val="de-DE"/>
        </w:rPr>
        <w:t xml:space="preserve">” </w:t>
      </w:r>
      <w:r w:rsidRPr="00A9434D">
        <w:rPr>
          <w:rFonts w:ascii="Times New Roman" w:hAnsi="Times New Roman"/>
          <w:b w:val="0"/>
          <w:lang w:val="en-US"/>
        </w:rPr>
        <w:t>ги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йиллик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ҳисоботи</w:t>
      </w:r>
      <w:r w:rsidRPr="00A9434D">
        <w:rPr>
          <w:rFonts w:ascii="Times New Roman" w:hAnsi="Times New Roman"/>
          <w:b w:val="0"/>
          <w:lang w:val="de-DE"/>
        </w:rPr>
        <w:t xml:space="preserve"> (1-</w:t>
      </w:r>
      <w:r w:rsidRPr="00A9434D">
        <w:rPr>
          <w:rFonts w:ascii="Times New Roman" w:hAnsi="Times New Roman"/>
          <w:b w:val="0"/>
          <w:lang w:val="en-US"/>
        </w:rPr>
        <w:t>Ф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шакл</w:t>
      </w:r>
      <w:r w:rsidRPr="00A9434D">
        <w:rPr>
          <w:rFonts w:ascii="Times New Roman" w:hAnsi="Times New Roman"/>
          <w:b w:val="0"/>
          <w:lang w:val="de-DE"/>
        </w:rPr>
        <w:t>)</w:t>
      </w:r>
      <w:r w:rsidRPr="00A9434D">
        <w:rPr>
          <w:rFonts w:ascii="Times New Roman" w:hAnsi="Times New Roman"/>
          <w:b w:val="0"/>
          <w:lang w:val="en-US"/>
        </w:rPr>
        <w:t>дан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олинади</w:t>
      </w:r>
      <w:r w:rsidRPr="00A9434D">
        <w:rPr>
          <w:rFonts w:ascii="Times New Roman" w:hAnsi="Times New Roman"/>
          <w:b w:val="0"/>
          <w:lang w:val="de-DE"/>
        </w:rPr>
        <w:t xml:space="preserve">. </w:t>
      </w:r>
      <w:r w:rsidRPr="00A9434D">
        <w:rPr>
          <w:rFonts w:ascii="Times New Roman" w:hAnsi="Times New Roman"/>
          <w:b w:val="0"/>
          <w:lang w:val="en-US"/>
        </w:rPr>
        <w:t>Унда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фойданинг</w:t>
      </w:r>
      <w:r w:rsidRPr="00A9434D">
        <w:rPr>
          <w:rFonts w:ascii="Times New Roman" w:hAnsi="Times New Roman"/>
          <w:b w:val="0"/>
          <w:lang w:val="de-DE"/>
        </w:rPr>
        <w:t xml:space="preserve"> қ</w:t>
      </w:r>
      <w:r w:rsidRPr="00A9434D">
        <w:rPr>
          <w:rFonts w:ascii="Times New Roman" w:hAnsi="Times New Roman"/>
          <w:b w:val="0"/>
          <w:lang w:val="en-US"/>
        </w:rPr>
        <w:t>уйидаги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кўрсаткичлари</w:t>
      </w:r>
      <w:r w:rsidRPr="00A9434D">
        <w:rPr>
          <w:rFonts w:ascii="Times New Roman" w:hAnsi="Times New Roman"/>
          <w:b w:val="0"/>
          <w:lang w:val="de-DE"/>
        </w:rPr>
        <w:t xml:space="preserve"> </w:t>
      </w:r>
      <w:r w:rsidRPr="00A9434D">
        <w:rPr>
          <w:rFonts w:ascii="Times New Roman" w:hAnsi="Times New Roman"/>
          <w:b w:val="0"/>
          <w:lang w:val="en-US"/>
        </w:rPr>
        <w:t>келтирилган</w:t>
      </w:r>
      <w:r w:rsidRPr="00A9434D">
        <w:rPr>
          <w:rFonts w:ascii="Times New Roman" w:hAnsi="Times New Roman"/>
          <w:b w:val="0"/>
          <w:lang w:val="de-DE"/>
        </w:rPr>
        <w:t>:</w:t>
      </w:r>
    </w:p>
    <w:p w:rsidR="00392EC9" w:rsidRPr="00D301D4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сотишдан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ялпи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(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сотишдан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тушган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тушум</w:t>
      </w:r>
      <w:r w:rsidRPr="00D301D4">
        <w:rPr>
          <w:color w:val="000000"/>
          <w:position w:val="2"/>
          <w:sz w:val="28"/>
          <w:lang w:val="de-DE"/>
        </w:rPr>
        <w:t xml:space="preserve"> – 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таннархи</w:t>
      </w:r>
      <w:r w:rsidRPr="00D301D4">
        <w:rPr>
          <w:color w:val="000000"/>
          <w:position w:val="2"/>
          <w:sz w:val="28"/>
          <w:lang w:val="de-DE"/>
        </w:rPr>
        <w:t>) – (</w:t>
      </w:r>
      <w:r>
        <w:rPr>
          <w:color w:val="000000"/>
          <w:position w:val="2"/>
          <w:sz w:val="28"/>
          <w:lang w:val="de-DE"/>
        </w:rPr>
        <w:t>Қ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шилган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</w:rPr>
        <w:t>иймат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Акциз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</w:t>
      </w:r>
      <w:r w:rsidRPr="00D301D4">
        <w:rPr>
          <w:color w:val="000000"/>
          <w:position w:val="2"/>
          <w:sz w:val="28"/>
          <w:lang w:val="de-DE"/>
        </w:rPr>
        <w:t>)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Асосий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сотишдан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ялпи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– (</w:t>
      </w:r>
      <w:r w:rsidRPr="00D301D4">
        <w:rPr>
          <w:color w:val="000000"/>
          <w:position w:val="2"/>
          <w:sz w:val="28"/>
        </w:rPr>
        <w:t>Давр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харажатлари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Асосий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зарарлар</w:t>
      </w:r>
      <w:r w:rsidRPr="005047ED">
        <w:rPr>
          <w:color w:val="000000"/>
          <w:position w:val="2"/>
          <w:sz w:val="28"/>
          <w:lang w:val="de-DE"/>
        </w:rPr>
        <w:t>)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Молиявий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Акциялардан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девидендлар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Заёмлардан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девидендлар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корхоналардан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девидендлар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фоизлар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Валюта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курсининг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имматба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озлардан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Ижарага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беришдан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Умумий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Асосий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sym w:font="Symbol" w:char="F0B1"/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Молиявий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ёки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рилган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зарар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лангунгача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Умумий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фаолиятидан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sym w:font="Symbol" w:char="F0B1"/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Кутилмаган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одиса</w:t>
      </w:r>
      <w:r w:rsidRPr="005047ED">
        <w:rPr>
          <w:color w:val="000000"/>
          <w:position w:val="2"/>
          <w:sz w:val="28"/>
          <w:lang w:val="de-DE"/>
        </w:rPr>
        <w:t>-</w:t>
      </w:r>
      <w:r w:rsidRPr="00D301D4">
        <w:rPr>
          <w:color w:val="000000"/>
          <w:position w:val="2"/>
          <w:sz w:val="28"/>
        </w:rPr>
        <w:t>во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еадан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ёки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рилган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зарар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ланадиган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лашгача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(</w:t>
      </w:r>
      <w:r w:rsidRPr="00D301D4">
        <w:rPr>
          <w:color w:val="000000"/>
          <w:position w:val="2"/>
          <w:sz w:val="28"/>
        </w:rPr>
        <w:t>Бухгалтерия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фойдаси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ланадиган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орасидаги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доимий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фар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-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имтиёзлари</w:t>
      </w:r>
      <w:r w:rsidRPr="005047ED">
        <w:rPr>
          <w:color w:val="000000"/>
          <w:position w:val="2"/>
          <w:sz w:val="28"/>
          <w:lang w:val="de-DE"/>
        </w:rPr>
        <w:t>).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Кутилмаган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лекин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айрим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туфайли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олинган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5047ED" w:rsidRDefault="00392EC9" w:rsidP="00392EC9">
      <w:pPr>
        <w:widowControl w:val="0"/>
        <w:numPr>
          <w:ilvl w:val="0"/>
          <w:numId w:val="22"/>
        </w:num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Соф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лашгача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–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ланадиган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суммаси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5047ED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оладиган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базани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учун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шартли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мисолдан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lastRenderedPageBreak/>
        <w:t>фойдаланамиз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молиявий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натижалар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</w:t>
      </w:r>
      <w:r w:rsidRPr="005047ED">
        <w:rPr>
          <w:color w:val="000000"/>
          <w:position w:val="2"/>
          <w:sz w:val="28"/>
          <w:lang w:val="de-DE"/>
        </w:rPr>
        <w:t xml:space="preserve"> 2000 </w:t>
      </w:r>
      <w:r w:rsidRPr="00D301D4">
        <w:rPr>
          <w:color w:val="000000"/>
          <w:position w:val="2"/>
          <w:sz w:val="28"/>
        </w:rPr>
        <w:t>йил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охирига</w:t>
      </w:r>
      <w:r w:rsidRPr="005047ED">
        <w:rPr>
          <w:color w:val="000000"/>
          <w:position w:val="2"/>
          <w:sz w:val="28"/>
          <w:lang w:val="de-DE"/>
        </w:rPr>
        <w:t>:</w:t>
      </w:r>
    </w:p>
    <w:p w:rsidR="00392EC9" w:rsidRPr="005047ED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2268"/>
        <w:gridCol w:w="1843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1) Сотишдан олинган тушум</w:t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100000</w:t>
            </w:r>
            <w:r w:rsidRPr="00D301D4">
              <w:rPr>
                <w:color w:val="000000"/>
                <w:position w:val="2"/>
                <w:sz w:val="28"/>
              </w:rPr>
              <w:t xml:space="preserve"> с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2) Сотилган ма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 xml:space="preserve">сулот таннархини 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 xml:space="preserve">исоблаш 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567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 xml:space="preserve">а) материалларга 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>илинган т</w:t>
            </w:r>
            <w:r>
              <w:rPr>
                <w:color w:val="000000"/>
                <w:position w:val="2"/>
                <w:sz w:val="28"/>
              </w:rPr>
              <w:t>ўғ</w:t>
            </w:r>
            <w:r w:rsidRPr="00D301D4">
              <w:rPr>
                <w:color w:val="000000"/>
                <w:position w:val="2"/>
                <w:sz w:val="28"/>
              </w:rPr>
              <w:t>ри харажат</w:t>
            </w:r>
            <w:r w:rsidRPr="00D301D4">
              <w:rPr>
                <w:color w:val="000000"/>
                <w:position w:val="2"/>
                <w:sz w:val="28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30000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567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б) ме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 xml:space="preserve">натга 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>илинган т</w:t>
            </w:r>
            <w:r>
              <w:rPr>
                <w:color w:val="000000"/>
                <w:position w:val="2"/>
                <w:sz w:val="28"/>
              </w:rPr>
              <w:t>ўғ</w:t>
            </w:r>
            <w:r w:rsidRPr="00D301D4">
              <w:rPr>
                <w:color w:val="000000"/>
                <w:position w:val="2"/>
                <w:sz w:val="28"/>
              </w:rPr>
              <w:t xml:space="preserve">ри харажат </w:t>
            </w:r>
            <w:r w:rsidRPr="00D301D4">
              <w:rPr>
                <w:color w:val="000000"/>
                <w:position w:val="2"/>
                <w:sz w:val="28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20000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567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</w:rPr>
              <w:t xml:space="preserve">в) </w:t>
            </w:r>
            <w:r>
              <w:rPr>
                <w:color w:val="000000"/>
                <w:position w:val="2"/>
                <w:sz w:val="28"/>
              </w:rPr>
              <w:t>қў</w:t>
            </w:r>
            <w:r w:rsidRPr="00D301D4">
              <w:rPr>
                <w:color w:val="000000"/>
                <w:position w:val="2"/>
                <w:sz w:val="28"/>
              </w:rPr>
              <w:t>шимча харажатлар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5000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</w:rPr>
              <w:t>3) Ялпи фойда</w:t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45000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4)</w:t>
            </w:r>
            <w:r w:rsidRPr="00D301D4">
              <w:rPr>
                <w:color w:val="000000"/>
                <w:position w:val="2"/>
                <w:sz w:val="28"/>
              </w:rPr>
              <w:t xml:space="preserve"> Давр харажатлари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10000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5) Умумий х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жалик фаолиятидан олинган фойда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35000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6)</w:t>
            </w:r>
            <w:r w:rsidRPr="00D301D4">
              <w:rPr>
                <w:color w:val="000000"/>
                <w:position w:val="2"/>
                <w:sz w:val="28"/>
              </w:rPr>
              <w:t xml:space="preserve"> Бош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а харажатлар: 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567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</w:rPr>
              <w:t>а) фоиз т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лаш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5000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</w:rPr>
              <w:t>7) Валюта курсидан й</w:t>
            </w:r>
            <w:r>
              <w:rPr>
                <w:color w:val="000000"/>
                <w:position w:val="2"/>
                <w:sz w:val="28"/>
              </w:rPr>
              <w:t>ўқ</w:t>
            </w:r>
            <w:r w:rsidRPr="00D301D4">
              <w:rPr>
                <w:color w:val="000000"/>
                <w:position w:val="2"/>
                <w:sz w:val="28"/>
              </w:rPr>
              <w:t>отиш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ab/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2000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851"/>
              <w:jc w:val="both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2000</w:t>
            </w:r>
            <w:r w:rsidRPr="00D301D4">
              <w:rPr>
                <w:color w:val="000000"/>
                <w:position w:val="2"/>
                <w:sz w:val="28"/>
              </w:rPr>
              <w:t xml:space="preserve"> йил охирига соли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 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>исоби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8)</w:t>
            </w:r>
            <w:r w:rsidRPr="00D301D4">
              <w:rPr>
                <w:color w:val="000000"/>
                <w:position w:val="2"/>
                <w:sz w:val="28"/>
              </w:rPr>
              <w:t xml:space="preserve"> Соли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 т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 xml:space="preserve">лашдан олдинги фойда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 xml:space="preserve">28000 </w:t>
            </w:r>
            <w:r w:rsidRPr="00D301D4">
              <w:rPr>
                <w:color w:val="000000"/>
                <w:position w:val="2"/>
                <w:sz w:val="24"/>
                <w:lang w:val="en-US"/>
              </w:rPr>
              <w:t xml:space="preserve">(35000 - (5000 </w:t>
            </w:r>
            <w:r>
              <w:rPr>
                <w:color w:val="000000"/>
                <w:position w:val="2"/>
                <w:sz w:val="24"/>
                <w:lang w:val="en-US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en-US"/>
              </w:rPr>
              <w:t xml:space="preserve"> 2000 )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</w:tc>
      </w:tr>
      <w:tr w:rsidR="00392EC9" w:rsidRPr="005047ED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2EC9" w:rsidRPr="005047ED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5047ED">
              <w:rPr>
                <w:color w:val="000000"/>
                <w:position w:val="2"/>
                <w:sz w:val="28"/>
                <w:lang w:val="en-US"/>
              </w:rPr>
              <w:t xml:space="preserve">9) </w:t>
            </w:r>
            <w:r w:rsidRPr="00D301D4">
              <w:rPr>
                <w:color w:val="000000"/>
                <w:position w:val="2"/>
                <w:sz w:val="28"/>
              </w:rPr>
              <w:t>Соли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5047ED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 w:rsidRPr="00D301D4">
              <w:rPr>
                <w:color w:val="000000"/>
                <w:position w:val="2"/>
                <w:sz w:val="28"/>
              </w:rPr>
              <w:t>т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>ланадиган</w:t>
            </w:r>
            <w:r w:rsidRPr="005047ED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 w:rsidRPr="00D301D4">
              <w:rPr>
                <w:color w:val="000000"/>
                <w:position w:val="2"/>
                <w:sz w:val="28"/>
              </w:rPr>
              <w:t>фойдага</w:t>
            </w:r>
            <w:r w:rsidRPr="005047ED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>
              <w:rPr>
                <w:color w:val="000000"/>
                <w:position w:val="2"/>
                <w:sz w:val="28"/>
              </w:rPr>
              <w:t>қў</w:t>
            </w:r>
            <w:r w:rsidRPr="00D301D4">
              <w:rPr>
                <w:color w:val="000000"/>
                <w:position w:val="2"/>
                <w:sz w:val="28"/>
              </w:rPr>
              <w:t>шиладиган</w:t>
            </w:r>
            <w:r w:rsidRPr="005047ED">
              <w:rPr>
                <w:color w:val="000000"/>
                <w:position w:val="2"/>
                <w:sz w:val="28"/>
                <w:lang w:val="en-US"/>
              </w:rPr>
              <w:t xml:space="preserve"> </w:t>
            </w:r>
            <w:r w:rsidRPr="00D301D4">
              <w:rPr>
                <w:color w:val="000000"/>
                <w:position w:val="2"/>
                <w:sz w:val="28"/>
              </w:rPr>
              <w:t>харажатлар</w:t>
            </w:r>
            <w:r w:rsidRPr="005047ED">
              <w:rPr>
                <w:color w:val="000000"/>
                <w:position w:val="2"/>
                <w:sz w:val="28"/>
                <w:lang w:val="en-US"/>
              </w:rPr>
              <w:t>: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567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</w:rPr>
              <w:t>а) ижтимоий харажатлар</w:t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  <w:r w:rsidRPr="00D301D4">
              <w:rPr>
                <w:color w:val="000000"/>
                <w:position w:val="2"/>
                <w:sz w:val="28"/>
              </w:rPr>
              <w:tab/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7000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>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left="993" w:hanging="426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>б) белгиланган сметадан таш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ари хизмат сафари  харажатлари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5000 с</w:t>
            </w:r>
            <w:r>
              <w:rPr>
                <w:color w:val="000000"/>
                <w:position w:val="2"/>
                <w:sz w:val="28"/>
                <w:lang w:val="en-US"/>
              </w:rPr>
              <w:t>ў</w:t>
            </w:r>
            <w:r w:rsidRPr="00D301D4">
              <w:rPr>
                <w:color w:val="000000"/>
                <w:position w:val="2"/>
                <w:sz w:val="28"/>
                <w:lang w:val="en-US"/>
              </w:rPr>
              <w:t xml:space="preserve">м 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>10)</w:t>
            </w:r>
            <w:r w:rsidRPr="00D301D4">
              <w:rPr>
                <w:color w:val="000000"/>
                <w:position w:val="2"/>
                <w:sz w:val="28"/>
              </w:rPr>
              <w:t xml:space="preserve"> Соли</w:t>
            </w:r>
            <w:r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 т</w:t>
            </w:r>
            <w:r>
              <w:rPr>
                <w:color w:val="000000"/>
                <w:position w:val="2"/>
                <w:sz w:val="28"/>
              </w:rPr>
              <w:t>ў</w:t>
            </w:r>
            <w:r w:rsidRPr="00D301D4">
              <w:rPr>
                <w:color w:val="000000"/>
                <w:position w:val="2"/>
                <w:sz w:val="28"/>
              </w:rPr>
              <w:t xml:space="preserve">лаш учун база 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8"/>
                <w:lang w:val="en-US"/>
              </w:rPr>
            </w:pPr>
            <w:r w:rsidRPr="00D301D4">
              <w:rPr>
                <w:color w:val="000000"/>
                <w:position w:val="2"/>
                <w:sz w:val="28"/>
                <w:lang w:val="en-US"/>
              </w:rPr>
              <w:t xml:space="preserve">40000 </w:t>
            </w:r>
            <w:r w:rsidRPr="00D301D4">
              <w:rPr>
                <w:color w:val="000000"/>
                <w:position w:val="2"/>
                <w:sz w:val="24"/>
                <w:lang w:val="en-US"/>
              </w:rPr>
              <w:t xml:space="preserve">(28000 </w:t>
            </w:r>
            <w:r>
              <w:rPr>
                <w:color w:val="000000"/>
                <w:position w:val="2"/>
                <w:sz w:val="24"/>
                <w:lang w:val="en-US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en-US"/>
              </w:rPr>
              <w:t xml:space="preserve"> 7000 </w:t>
            </w:r>
            <w:r>
              <w:rPr>
                <w:color w:val="000000"/>
                <w:position w:val="2"/>
                <w:sz w:val="24"/>
                <w:lang w:val="en-US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en-US"/>
              </w:rPr>
              <w:t xml:space="preserve"> 5000)</w:t>
            </w:r>
          </w:p>
        </w:tc>
      </w:tr>
      <w:tr w:rsidR="00392EC9" w:rsidRPr="00A9434D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A9434D" w:rsidRDefault="00392EC9" w:rsidP="00AC0AFC">
            <w:pPr>
              <w:pStyle w:val="30"/>
              <w:rPr>
                <w:rFonts w:ascii="Times New Roman" w:hAnsi="Times New Roman"/>
                <w:color w:val="000000"/>
              </w:rPr>
            </w:pPr>
            <w:r w:rsidRPr="00A9434D">
              <w:rPr>
                <w:rFonts w:ascii="Times New Roman" w:hAnsi="Times New Roman"/>
                <w:color w:val="000000"/>
              </w:rPr>
              <w:t>Молиявий харажатлар даражаси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A9434D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A9434D">
              <w:rPr>
                <w:color w:val="000000"/>
                <w:position w:val="2"/>
                <w:sz w:val="28"/>
                <w:lang w:val="en-US"/>
              </w:rPr>
              <w:t>40%</w:t>
            </w:r>
          </w:p>
        </w:tc>
      </w:tr>
      <w:tr w:rsidR="00392EC9" w:rsidRPr="00A9434D" w:rsidTr="00AC0AFC">
        <w:tblPrEx>
          <w:tblCellMar>
            <w:top w:w="0" w:type="dxa"/>
            <w:bottom w:w="0" w:type="dxa"/>
          </w:tblCellMar>
        </w:tblPrEx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2EC9" w:rsidRPr="00A9434D" w:rsidRDefault="00392EC9" w:rsidP="00AC0AFC">
            <w:pPr>
              <w:pStyle w:val="30"/>
              <w:rPr>
                <w:rFonts w:ascii="Times New Roman" w:hAnsi="Times New Roman"/>
                <w:color w:val="000000"/>
              </w:rPr>
            </w:pPr>
            <w:r w:rsidRPr="00A9434D">
              <w:rPr>
                <w:rFonts w:ascii="Times New Roman" w:hAnsi="Times New Roman"/>
                <w:color w:val="000000"/>
              </w:rPr>
              <w:t>У ҳолда: тўланадиган солиқ суммаси</w:t>
            </w:r>
            <w:r w:rsidRPr="00A9434D">
              <w:rPr>
                <w:rFonts w:ascii="Times New Roman" w:hAnsi="Times New Roman"/>
                <w:color w:val="000000"/>
              </w:rPr>
              <w:tab/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92EC9" w:rsidRPr="00A9434D" w:rsidRDefault="00392EC9" w:rsidP="00AC0AFC">
            <w:pPr>
              <w:widowControl w:val="0"/>
              <w:rPr>
                <w:color w:val="000000"/>
                <w:position w:val="2"/>
                <w:sz w:val="28"/>
              </w:rPr>
            </w:pPr>
            <w:r w:rsidRPr="00A9434D">
              <w:rPr>
                <w:color w:val="000000"/>
                <w:position w:val="2"/>
                <w:sz w:val="28"/>
              </w:rPr>
              <w:t xml:space="preserve">16000 </w:t>
            </w:r>
            <w:r w:rsidRPr="00A9434D">
              <w:rPr>
                <w:color w:val="000000"/>
                <w:position w:val="2"/>
                <w:sz w:val="28"/>
                <w:lang w:val="en-US"/>
              </w:rPr>
              <w:t>сўм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92EC9" w:rsidRPr="00D301D4" w:rsidRDefault="00392EC9" w:rsidP="00AC0AFC">
            <w:pPr>
              <w:widowControl w:val="0"/>
              <w:ind w:firstLine="851"/>
              <w:jc w:val="both"/>
              <w:rPr>
                <w:color w:val="000000"/>
                <w:position w:val="2"/>
                <w:sz w:val="28"/>
              </w:rPr>
            </w:pPr>
            <w:r w:rsidRPr="00D301D4">
              <w:rPr>
                <w:color w:val="000000"/>
                <w:position w:val="2"/>
                <w:sz w:val="28"/>
              </w:rPr>
              <w:t xml:space="preserve">У </w:t>
            </w:r>
            <w:r>
              <w:rPr>
                <w:color w:val="000000"/>
                <w:position w:val="2"/>
                <w:sz w:val="28"/>
              </w:rPr>
              <w:t>ҳ</w:t>
            </w:r>
            <w:r w:rsidRPr="00D301D4">
              <w:rPr>
                <w:color w:val="000000"/>
                <w:position w:val="2"/>
                <w:sz w:val="28"/>
              </w:rPr>
              <w:t xml:space="preserve">олда: Соф фойда </w:t>
            </w:r>
            <w:r w:rsidRPr="005047ED">
              <w:rPr>
                <w:color w:val="000000"/>
                <w:position w:val="2"/>
                <w:sz w:val="28"/>
              </w:rPr>
              <w:t>қ</w:t>
            </w:r>
            <w:r w:rsidRPr="00D301D4">
              <w:rPr>
                <w:color w:val="000000"/>
                <w:position w:val="2"/>
                <w:sz w:val="28"/>
              </w:rPr>
              <w:t xml:space="preserve"> 12000 ( 28000 – 16000 ).</w:t>
            </w:r>
          </w:p>
        </w:tc>
      </w:tr>
    </w:tbl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</w:r>
    </w:p>
    <w:p w:rsidR="00392EC9" w:rsidRPr="00D301D4" w:rsidRDefault="00392EC9" w:rsidP="00392EC9">
      <w:pPr>
        <w:pStyle w:val="7"/>
        <w:rPr>
          <w:rFonts w:ascii="Times New Roman" w:hAnsi="Times New Roman"/>
        </w:rPr>
      </w:pPr>
      <w:r w:rsidRPr="00D301D4">
        <w:rPr>
          <w:rFonts w:ascii="Times New Roman" w:hAnsi="Times New Roman"/>
        </w:rPr>
        <w:br w:type="page"/>
      </w:r>
      <w:r w:rsidRPr="00D301D4">
        <w:rPr>
          <w:rFonts w:ascii="Times New Roman" w:hAnsi="Times New Roman"/>
        </w:rPr>
        <w:lastRenderedPageBreak/>
        <w:t>Корхона фойдасини ташкил топиши ва ундан фойдаланиш схемаси</w: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>
        <w:rPr>
          <w:noProof/>
          <w:color w:val="000000"/>
          <w:position w:val="2"/>
          <w:sz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177800</wp:posOffset>
                </wp:positionV>
                <wp:extent cx="6012180" cy="5311140"/>
                <wp:effectExtent l="10160" t="6350" r="6985" b="6985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2180" cy="5311140"/>
                          <a:chOff x="1663" y="2009"/>
                          <a:chExt cx="9468" cy="8364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691" y="2009"/>
                            <a:ext cx="9352" cy="711"/>
                            <a:chOff x="1691" y="2026"/>
                            <a:chExt cx="9352" cy="711"/>
                          </a:xfrm>
                        </wpg:grpSpPr>
                        <wps:wsp>
                          <wps:cNvPr id="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Мащсулот сотишдан тушган тушум =ышилган =иймат ва акциз соли\исиз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12"/>
                                  </w:rPr>
                                </w:pPr>
                              </w:p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Мащсулот таннархи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5" y="2160"/>
                              <a:ext cx="528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 xml:space="preserve"> 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691" y="3214"/>
                            <a:ext cx="9352" cy="711"/>
                            <a:chOff x="1691" y="2026"/>
                            <a:chExt cx="9352" cy="711"/>
                          </a:xfrm>
                        </wpg:grpSpPr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 xml:space="preserve">Товар мащсулотни сотишдан </w:t>
                                </w:r>
                              </w:p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олинган фойда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12"/>
                                  </w:rPr>
                                </w:pPr>
                              </w:p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Бош=а сотувлар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5" y="2160"/>
                              <a:ext cx="528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 xml:space="preserve"> 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11"/>
                        <wpg:cNvGrpSpPr>
                          <a:grpSpLocks/>
                        </wpg:cNvGrpSpPr>
                        <wpg:grpSpPr bwMode="auto">
                          <a:xfrm>
                            <a:off x="1691" y="4410"/>
                            <a:ext cx="9352" cy="996"/>
                            <a:chOff x="1691" y="4172"/>
                            <a:chExt cx="9352" cy="996"/>
                          </a:xfrm>
                        </wpg:grpSpPr>
                        <wps:wsp>
                          <wps:cNvPr id="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" y="4172"/>
                              <a:ext cx="4322" cy="9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Мащсулотни ва бош=а моддий бойликларни сотишдан олинган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1" y="4172"/>
                              <a:ext cx="4322" cy="9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Сотувдан таш=ари операциялардан олинган даромад ва харажатлар =олди\и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5" y="4417"/>
                              <a:ext cx="528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 xml:space="preserve"> 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1691" y="5902"/>
                            <a:ext cx="9352" cy="711"/>
                            <a:chOff x="1691" y="2026"/>
                            <a:chExt cx="9352" cy="711"/>
                          </a:xfrm>
                        </wpg:grpSpPr>
                        <wps:wsp>
                          <wps:cNvPr id="15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12"/>
                                  </w:rPr>
                                </w:pPr>
                              </w:p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Балансдан фойда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>Соли= тылаш ма=садида балансдаги фойдига тузатиш киритиш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5" y="2160"/>
                              <a:ext cx="528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 xml:space="preserve"> 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580" y="7125"/>
                            <a:ext cx="7620" cy="4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2EC9" w:rsidRDefault="00392EC9" w:rsidP="00392EC9">
                              <w:pPr>
                                <w:pStyle w:val="8"/>
                              </w:pPr>
                              <w:r>
                                <w:t>Соли==а тортиладиган балансдаги фойда щажми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1691" y="8132"/>
                            <a:ext cx="9352" cy="711"/>
                            <a:chOff x="1691" y="2026"/>
                            <a:chExt cx="9352" cy="711"/>
                          </a:xfrm>
                        </wpg:grpSpPr>
                        <wps:wsp>
                          <wps:cNvPr id="20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9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12"/>
                                  </w:rPr>
                                </w:pPr>
                              </w:p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 xml:space="preserve">Имтиёзларни щисобга олган соли=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21" y="2026"/>
                              <a:ext cx="4322" cy="71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jc w:val="center"/>
                                  <w:rPr>
                                    <w:rFonts w:ascii="Bodo_uzb" w:hAnsi="Bodo_uzb"/>
                                    <w:sz w:val="24"/>
                                  </w:rPr>
                                </w:pPr>
                                <w:r>
                                  <w:rPr>
                                    <w:rFonts w:ascii="Bodo_uzb" w:hAnsi="Bodo_uzb"/>
                                    <w:sz w:val="24"/>
                                  </w:rPr>
                                  <w:t xml:space="preserve">Корхона =арамо\ида =оладиган соф фойда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45" y="2160"/>
                              <a:ext cx="528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>
                                      <a:alpha val="50000"/>
                                    </a:srgbClr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92EC9" w:rsidRDefault="00392EC9" w:rsidP="00392EC9">
                                <w:pPr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t xml:space="preserve"> 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3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663" y="9381"/>
                            <a:ext cx="2180" cy="9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2EC9" w:rsidRDefault="00392EC9" w:rsidP="00392EC9">
                              <w:pPr>
                                <w:jc w:val="center"/>
                                <w:rPr>
                                  <w:rFonts w:ascii="Bodo_uzb" w:hAnsi="Bodo_uzb"/>
                                  <w:sz w:val="24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4"/>
                                </w:rPr>
                                <w:t>Молиявий защира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125" y="9381"/>
                            <a:ext cx="2172" cy="9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2EC9" w:rsidRDefault="00392EC9" w:rsidP="00392EC9">
                              <w:pPr>
                                <w:pStyle w:val="8"/>
                                <w:tabs>
                                  <w:tab w:val="left" w:pos="1021"/>
                                </w:tabs>
                              </w:pPr>
                              <w:r>
                                <w:t>Ишлаб чи=аришни ривожлантириш инвестициялари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6513" y="9372"/>
                            <a:ext cx="2173" cy="9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2EC9" w:rsidRDefault="00392EC9" w:rsidP="00392EC9">
                              <w:pPr>
                                <w:jc w:val="center"/>
                                <w:rPr>
                                  <w:rFonts w:ascii="Bodo_uzb" w:hAnsi="Bodo_uzb"/>
                                  <w:sz w:val="24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4"/>
                                </w:rPr>
                                <w:t>Ижтимоий маданий сощани молиялаштириш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959" y="9372"/>
                            <a:ext cx="2172" cy="9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2EC9" w:rsidRDefault="00392EC9" w:rsidP="00392EC9">
                              <w:pPr>
                                <w:jc w:val="center"/>
                                <w:rPr>
                                  <w:rFonts w:ascii="Bodo_uzb" w:hAnsi="Bodo_uzb"/>
                                  <w:sz w:val="24"/>
                                </w:rPr>
                              </w:pPr>
                              <w:r>
                                <w:rPr>
                                  <w:rFonts w:ascii="Bodo_uzb" w:hAnsi="Bodo_uzb"/>
                                  <w:sz w:val="24"/>
                                </w:rPr>
                                <w:t>Иш ща=и фондига ажратмалар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28"/>
                        <wpg:cNvGrpSpPr>
                          <a:grpSpLocks/>
                        </wpg:cNvGrpSpPr>
                        <wpg:grpSpPr bwMode="auto">
                          <a:xfrm>
                            <a:off x="3700" y="2720"/>
                            <a:ext cx="5180" cy="500"/>
                            <a:chOff x="3700" y="2720"/>
                            <a:chExt cx="5180" cy="500"/>
                          </a:xfrm>
                        </wpg:grpSpPr>
                        <wps:wsp>
                          <wps:cNvPr id="28" name="Line 29"/>
                          <wps:cNvCnPr/>
                          <wps:spPr bwMode="auto">
                            <a:xfrm>
                              <a:off x="3700" y="2900"/>
                              <a:ext cx="5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0"/>
                          <wps:cNvCnPr/>
                          <wps:spPr bwMode="auto">
                            <a:xfrm>
                              <a:off x="370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1"/>
                          <wps:cNvCnPr/>
                          <wps:spPr bwMode="auto">
                            <a:xfrm>
                              <a:off x="886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2"/>
                          <wps:cNvCnPr/>
                          <wps:spPr bwMode="auto">
                            <a:xfrm>
                              <a:off x="4720" y="2900"/>
                              <a:ext cx="0" cy="3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2" name="Group 33"/>
                        <wpg:cNvGrpSpPr>
                          <a:grpSpLocks/>
                        </wpg:cNvGrpSpPr>
                        <wpg:grpSpPr bwMode="auto">
                          <a:xfrm>
                            <a:off x="3700" y="3920"/>
                            <a:ext cx="5180" cy="500"/>
                            <a:chOff x="3700" y="2720"/>
                            <a:chExt cx="5180" cy="500"/>
                          </a:xfrm>
                        </wpg:grpSpPr>
                        <wps:wsp>
                          <wps:cNvPr id="33" name="Line 34"/>
                          <wps:cNvCnPr/>
                          <wps:spPr bwMode="auto">
                            <a:xfrm>
                              <a:off x="3700" y="2900"/>
                              <a:ext cx="5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5"/>
                          <wps:cNvCnPr/>
                          <wps:spPr bwMode="auto">
                            <a:xfrm>
                              <a:off x="370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>
                              <a:off x="886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7"/>
                          <wps:cNvCnPr/>
                          <wps:spPr bwMode="auto">
                            <a:xfrm>
                              <a:off x="4720" y="2900"/>
                              <a:ext cx="0" cy="3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" name="Group 38"/>
                        <wpg:cNvGrpSpPr>
                          <a:grpSpLocks/>
                        </wpg:cNvGrpSpPr>
                        <wpg:grpSpPr bwMode="auto">
                          <a:xfrm>
                            <a:off x="3700" y="5400"/>
                            <a:ext cx="5180" cy="500"/>
                            <a:chOff x="3700" y="2720"/>
                            <a:chExt cx="5180" cy="500"/>
                          </a:xfrm>
                        </wpg:grpSpPr>
                        <wps:wsp>
                          <wps:cNvPr id="38" name="Line 39"/>
                          <wps:cNvCnPr/>
                          <wps:spPr bwMode="auto">
                            <a:xfrm>
                              <a:off x="3700" y="2900"/>
                              <a:ext cx="5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40"/>
                          <wps:cNvCnPr/>
                          <wps:spPr bwMode="auto">
                            <a:xfrm>
                              <a:off x="370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1"/>
                          <wps:cNvCnPr/>
                          <wps:spPr bwMode="auto">
                            <a:xfrm>
                              <a:off x="8860" y="2720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2"/>
                          <wps:cNvCnPr/>
                          <wps:spPr bwMode="auto">
                            <a:xfrm>
                              <a:off x="4720" y="2900"/>
                              <a:ext cx="0" cy="3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2" name="Line 43"/>
                        <wps:cNvCnPr/>
                        <wps:spPr bwMode="auto">
                          <a:xfrm>
                            <a:off x="3700" y="7955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4"/>
                        <wps:cNvCnPr/>
                        <wps:spPr bwMode="auto">
                          <a:xfrm>
                            <a:off x="8860" y="7955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5"/>
                        <wps:cNvCnPr/>
                        <wps:spPr bwMode="auto">
                          <a:xfrm flipH="1">
                            <a:off x="6315" y="6801"/>
                            <a:ext cx="29" cy="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6"/>
                        <wps:cNvCnPr/>
                        <wps:spPr bwMode="auto">
                          <a:xfrm>
                            <a:off x="3700" y="7904"/>
                            <a:ext cx="5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3700" y="6649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8"/>
                        <wps:cNvCnPr/>
                        <wps:spPr bwMode="auto">
                          <a:xfrm>
                            <a:off x="8860" y="6649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3700" y="6800"/>
                            <a:ext cx="5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50"/>
                        <wps:cNvCnPr/>
                        <wps:spPr bwMode="auto">
                          <a:xfrm>
                            <a:off x="6289" y="7582"/>
                            <a:ext cx="0" cy="3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2704" y="9110"/>
                            <a:ext cx="74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2"/>
                        <wps:cNvCnPr/>
                        <wps:spPr bwMode="auto">
                          <a:xfrm>
                            <a:off x="2704" y="9110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5200" y="9110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4"/>
                        <wps:cNvCnPr/>
                        <wps:spPr bwMode="auto">
                          <a:xfrm>
                            <a:off x="7608" y="9110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5"/>
                        <wps:cNvCnPr/>
                        <wps:spPr bwMode="auto">
                          <a:xfrm>
                            <a:off x="10077" y="9110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6"/>
                        <wps:cNvCnPr/>
                        <wps:spPr bwMode="auto">
                          <a:xfrm>
                            <a:off x="8858" y="8849"/>
                            <a:ext cx="0" cy="2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.9pt;margin-top:14pt;width:473.4pt;height:418.2pt;z-index:251659264" coordorigin="1663,2009" coordsize="9468,8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" o:allowincell="f">
                <v:group id="Group 3" o:spid="_x0000_s1027" style="position:absolute;left:1691;top:2009;width:9352;height:711" coordorigin="1691,2026" coordsize="9352,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69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Мащсулот сотишдан тушган тушум =ышилган =иймат ва акциз соли\исиз</w:t>
                          </w:r>
                        </w:p>
                      </w:txbxContent>
                    </v:textbox>
                  </v:shape>
                  <v:shape id="Text Box 5" o:spid="_x0000_s1029" type="#_x0000_t202" style="position:absolute;left:672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12"/>
                            </w:rPr>
                          </w:pPr>
                        </w:p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Мащсулот таннархи</w:t>
                          </w:r>
                        </w:p>
                      </w:txbxContent>
                    </v:textbox>
                  </v:shape>
                  <v:shape id="Text Box 6" o:spid="_x0000_s1030" type="#_x0000_t202" style="position:absolute;left:6145;top:2160;width:52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HtzMIA&#10;AADaAAAADwAAAGRycy9kb3ducmV2LnhtbESPQWsCMRSE74X+h/CEXkrNWrAtq1GqIAgexLUHj4/N&#10;c7O4eVmSuLv+eyMIPQ4z8w0zXw62ER35UDtWMBlnIIhLp2uuFPwdNx8/IEJE1tg4JgU3CrBcvL7M&#10;Mdeu5wN1RaxEgnDIUYGJsc2lDKUhi2HsWuLknZ23GJP0ldQe+wS3jfzMsi9psea0YLCltaHyUlyt&#10;Am7X5tvHnd2fivfDqbOrvi6NUm+j4XcGItIQ/8PP9lYrmMLjSroB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8e3MwgAAANoAAAAPAAAAAAAAAAAAAAAAAJgCAABkcnMvZG93&#10;bnJldi54bWxQSwUGAAAAAAQABAD1AAAAhwMAAAAA&#10;" filled="f" stroked="f">
                    <v:fill opacity="32896f"/>
                    <v:textbox>
                      <w:txbxContent>
                        <w:p w:rsidR="00392EC9" w:rsidRDefault="00392EC9" w:rsidP="00392EC9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–</w:t>
                          </w:r>
                        </w:p>
                      </w:txbxContent>
                    </v:textbox>
                  </v:shape>
                </v:group>
                <v:group id="Group 7" o:spid="_x0000_s1031" style="position:absolute;left:1691;top:3214;width:9352;height:711" coordorigin="1691,2026" coordsize="9352,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8" o:spid="_x0000_s1032" type="#_x0000_t202" style="position:absolute;left:169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 xml:space="preserve">Товар мащсулотни сотишдан </w:t>
                          </w:r>
                        </w:p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олинган фойда</w:t>
                          </w:r>
                        </w:p>
                      </w:txbxContent>
                    </v:textbox>
                  </v:shape>
                  <v:shape id="Text Box 9" o:spid="_x0000_s1033" type="#_x0000_t202" style="position:absolute;left:672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12"/>
                            </w:rPr>
                          </w:pPr>
                        </w:p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Бош=а сотувлар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6145;top:2160;width:52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znycIA&#10;AADaAAAADwAAAGRycy9kb3ducmV2LnhtbESPQWsCMRSE74X+h/CEXkrN2oNtV6NUQRA8iGsPHh+b&#10;52Zx87IkcXf990YQehxm5htmvhxsIzryoXasYDLOQBCXTtdcKfg7bj6+QYSIrLFxTApuFGC5eH2Z&#10;Y65dzwfqiliJBOGQowITY5tLGUpDFsPYtcTJOztvMSbpK6k99gluG/mZZVNpsea0YLCltaHyUlyt&#10;Am7X5svHnd2fivfDqbOrvi6NUm+j4XcGItIQ/8PP9lYr+IHHlXQD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OfJwgAAANoAAAAPAAAAAAAAAAAAAAAAAJgCAABkcnMvZG93&#10;bnJldi54bWxQSwUGAAAAAAQABAD1AAAAhwMAAAAA&#10;" filled="f" stroked="f">
                    <v:fill opacity="32896f"/>
                    <v:textbox>
                      <w:txbxContent>
                        <w:p w:rsidR="00392EC9" w:rsidRDefault="00392EC9" w:rsidP="00392EC9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+</w:t>
                          </w:r>
                        </w:p>
                      </w:txbxContent>
                    </v:textbox>
                  </v:shape>
                </v:group>
                <v:group id="Group 11" o:spid="_x0000_s1035" style="position:absolute;left:1691;top:4410;width:9352;height:996" coordorigin="1691,4172" coordsize="9352,9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2" o:spid="_x0000_s1036" type="#_x0000_t202" style="position:absolute;left:1691;top:4172;width:4322;height: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Мащсулотни ва бош=а моддий бойликларни сотишдан олинган</w:t>
                          </w:r>
                        </w:p>
                      </w:txbxContent>
                    </v:textbox>
                  </v:shape>
                  <v:shape id="Text Box 13" o:spid="_x0000_s1037" type="#_x0000_t202" style="position:absolute;left:6721;top:4172;width:4322;height:9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Сотувдан таш=ари операциялардан олинган даромад ва харажатлар =олди\и</w:t>
                          </w:r>
                        </w:p>
                      </w:txbxContent>
                    </v:textbox>
                  </v:shape>
                  <v:shape id="Text Box 14" o:spid="_x0000_s1038" type="#_x0000_t202" style="position:absolute;left:6145;top:4417;width:52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VlAMIA&#10;AADbAAAADwAAAGRycy9kb3ducmV2LnhtbERPTWvCQBC9C/6HZQpeRDe1oJJmI1YoFHooRg8eh+w0&#10;G5qdDbvbJP333ULB2zze5xSHyXZiIB9axwoe1xkI4trplhsF18vrag8iRGSNnWNS8EMBDuV8VmCu&#10;3chnGqrYiBTCIUcFJsY+lzLUhiyGteuJE/fpvMWYoG+k9jimcNvJTZZtpcWWU4PBnk6G6q/q2yrg&#10;/mR2Pr7bj1u1PN8G+zK2tVFq8TAdn0FEmuJd/O9+02n+E/z9kg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ZWUAwgAAANsAAAAPAAAAAAAAAAAAAAAAAJgCAABkcnMvZG93&#10;bnJldi54bWxQSwUGAAAAAAQABAD1AAAAhwMAAAAA&#10;" filled="f" stroked="f">
                    <v:fill opacity="32896f"/>
                    <v:textbox>
                      <w:txbxContent>
                        <w:p w:rsidR="00392EC9" w:rsidRDefault="00392EC9" w:rsidP="00392EC9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+</w:t>
                          </w:r>
                        </w:p>
                      </w:txbxContent>
                    </v:textbox>
                  </v:shape>
                </v:group>
                <v:group id="Group 15" o:spid="_x0000_s1039" style="position:absolute;left:1691;top:5902;width:9352;height:711" coordorigin="1691,2026" coordsize="9352,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16" o:spid="_x0000_s1040" type="#_x0000_t202" style="position:absolute;left:169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12"/>
                            </w:rPr>
                          </w:pPr>
                        </w:p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Балансдан фойда</w:t>
                          </w:r>
                        </w:p>
                      </w:txbxContent>
                    </v:textbox>
                  </v:shape>
                  <v:shape id="Text Box 17" o:spid="_x0000_s1041" type="#_x0000_t202" style="position:absolute;left:672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>Соли= тылаш ма=садида балансдаги фойдига тузатиш киритиш</w:t>
                          </w:r>
                        </w:p>
                      </w:txbxContent>
                    </v:textbox>
                  </v:shape>
                  <v:shape id="Text Box 18" o:spid="_x0000_s1042" type="#_x0000_t202" style="position:absolute;left:6145;top:2160;width:52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jA8EA&#10;AADbAAAADwAAAGRycy9kb3ducmV2LnhtbERPPWvDMBDdC/0P4gpdSiKnQ1OcyKYNFAodSpwOHg/r&#10;YplYJyMptvPvo0Ig2z3e523L2fZiJB86xwpWywwEceN0x62Cv8PX4h1EiMgae8ek4EIByuLxYYu5&#10;dhPvaaxiK1IIhxwVmBiHXMrQGLIYlm4gTtzReYsxQd9K7XFK4baXr1n2Ji12nBoMDrQz1Jyqs1XA&#10;w86sffyxv3X1sq9H+zl1jVHq+Wn+2ICINMe7+Ob+1mn+Gv5/SQ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eYwPBAAAA2wAAAA8AAAAAAAAAAAAAAAAAmAIAAGRycy9kb3du&#10;cmV2LnhtbFBLBQYAAAAABAAEAPUAAACGAwAAAAA=&#10;" filled="f" stroked="f">
                    <v:fill opacity="32896f"/>
                    <v:textbox>
                      <w:txbxContent>
                        <w:p w:rsidR="00392EC9" w:rsidRDefault="00392EC9" w:rsidP="00392EC9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±</w:t>
                          </w:r>
                        </w:p>
                      </w:txbxContent>
                    </v:textbox>
                  </v:shape>
                </v:group>
                <v:shape id="Text Box 19" o:spid="_x0000_s1043" type="#_x0000_t202" style="position:absolute;left:2580;top:7125;width:7620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392EC9" w:rsidRDefault="00392EC9" w:rsidP="00392EC9">
                        <w:pPr>
                          <w:pStyle w:val="8"/>
                        </w:pPr>
                        <w:r>
                          <w:t>Соли==а тортиладиган балансдаги фойда щажми</w:t>
                        </w:r>
                      </w:p>
                    </w:txbxContent>
                  </v:textbox>
                </v:shape>
                <v:group id="Group 20" o:spid="_x0000_s1044" style="position:absolute;left:1691;top:8132;width:9352;height:711" coordorigin="1691,2026" coordsize="9352,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21" o:spid="_x0000_s1045" type="#_x0000_t202" style="position:absolute;left:169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12"/>
                            </w:rPr>
                          </w:pPr>
                        </w:p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 xml:space="preserve">Имтиёзларни щисобга олган соли= </w:t>
                          </w:r>
                        </w:p>
                      </w:txbxContent>
                    </v:textbox>
                  </v:shape>
                  <v:shape id="Text Box 22" o:spid="_x0000_s1046" type="#_x0000_t202" style="position:absolute;left:6721;top:2026;width:4322;height: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<v:textbox>
                      <w:txbxContent>
                        <w:p w:rsidR="00392EC9" w:rsidRDefault="00392EC9" w:rsidP="00392EC9">
                          <w:pPr>
                            <w:jc w:val="center"/>
                            <w:rPr>
                              <w:rFonts w:ascii="Bodo_uzb" w:hAnsi="Bodo_uzb"/>
                              <w:sz w:val="24"/>
                            </w:rPr>
                          </w:pPr>
                          <w:r>
                            <w:rPr>
                              <w:rFonts w:ascii="Bodo_uzb" w:hAnsi="Bodo_uzb"/>
                              <w:sz w:val="24"/>
                            </w:rPr>
                            <w:t xml:space="preserve">Корхона =арамо\ида =оладиган соф фойда  </w:t>
                          </w:r>
                        </w:p>
                      </w:txbxContent>
                    </v:textbox>
                  </v:shape>
                  <v:shape id="Text Box 23" o:spid="_x0000_s1047" type="#_x0000_t202" style="position:absolute;left:6145;top:2160;width:528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KJsMA&#10;AADbAAAADwAAAGRycy9kb3ducmV2LnhtbESPQWvCQBSE7wX/w/KEXopumkMr0VVUEAQPxejB4yP7&#10;zAazb8PuNkn/vVso9DjMzDfMajPaVvTkQ+NYwfs8A0FcOd1wreB6OcwWIEJE1tg6JgU/FGCznrys&#10;sNBu4DP1ZaxFgnAoUIGJsSukDJUhi2HuOuLk3Z23GJP0tdQehwS3rcyz7ENabDgtGOxob6h6lN9W&#10;AXd78+njyX7dyrfzrbe7oamMUq/TcbsEEWmM/+G/9lEryHP4/ZJ+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0UKJsMAAADbAAAADwAAAAAAAAAAAAAAAACYAgAAZHJzL2Rv&#10;d25yZXYueG1sUEsFBgAAAAAEAAQA9QAAAIgDAAAAAA==&#10;" filled="f" stroked="f">
                    <v:fill opacity="32896f"/>
                    <v:textbox>
                      <w:txbxContent>
                        <w:p w:rsidR="00392EC9" w:rsidRDefault="00392EC9" w:rsidP="00392EC9">
                          <w:pPr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 xml:space="preserve"> –</w:t>
                          </w:r>
                        </w:p>
                      </w:txbxContent>
                    </v:textbox>
                  </v:shape>
                </v:group>
                <v:shape id="Text Box 24" o:spid="_x0000_s1048" type="#_x0000_t202" style="position:absolute;left:1663;top:9381;width:2180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392EC9" w:rsidRDefault="00392EC9" w:rsidP="00392EC9">
                        <w:pPr>
                          <w:jc w:val="center"/>
                          <w:rPr>
                            <w:rFonts w:ascii="Bodo_uzb" w:hAnsi="Bodo_uzb"/>
                            <w:sz w:val="24"/>
                          </w:rPr>
                        </w:pPr>
                        <w:r>
                          <w:rPr>
                            <w:rFonts w:ascii="Bodo_uzb" w:hAnsi="Bodo_uzb"/>
                            <w:sz w:val="24"/>
                          </w:rPr>
                          <w:t>Молиявий защира</w:t>
                        </w:r>
                      </w:p>
                    </w:txbxContent>
                  </v:textbox>
                </v:shape>
                <v:shape id="Text Box 25" o:spid="_x0000_s1049" type="#_x0000_t202" style="position:absolute;left:4125;top:9381;width:2172;height:9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<v:textbox>
                    <w:txbxContent>
                      <w:p w:rsidR="00392EC9" w:rsidRDefault="00392EC9" w:rsidP="00392EC9">
                        <w:pPr>
                          <w:pStyle w:val="8"/>
                          <w:tabs>
                            <w:tab w:val="left" w:pos="1021"/>
                          </w:tabs>
                        </w:pPr>
                        <w:r>
                          <w:t>Ишлаб чи=аришни ривожлантириш инвестициялари</w:t>
                        </w:r>
                      </w:p>
                    </w:txbxContent>
                  </v:textbox>
                </v:shape>
                <v:shape id="Text Box 26" o:spid="_x0000_s1050" type="#_x0000_t202" style="position:absolute;left:6513;top:9372;width:2173;height: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392EC9" w:rsidRDefault="00392EC9" w:rsidP="00392EC9">
                        <w:pPr>
                          <w:jc w:val="center"/>
                          <w:rPr>
                            <w:rFonts w:ascii="Bodo_uzb" w:hAnsi="Bodo_uzb"/>
                            <w:sz w:val="24"/>
                          </w:rPr>
                        </w:pPr>
                        <w:r>
                          <w:rPr>
                            <w:rFonts w:ascii="Bodo_uzb" w:hAnsi="Bodo_uzb"/>
                            <w:sz w:val="24"/>
                          </w:rPr>
                          <w:t>Ижтимоий маданий сощани молиялаштириш</w:t>
                        </w:r>
                      </w:p>
                    </w:txbxContent>
                  </v:textbox>
                </v:shape>
                <v:shape id="Text Box 27" o:spid="_x0000_s1051" type="#_x0000_t202" style="position:absolute;left:8959;top:9372;width:2172;height: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392EC9" w:rsidRDefault="00392EC9" w:rsidP="00392EC9">
                        <w:pPr>
                          <w:jc w:val="center"/>
                          <w:rPr>
                            <w:rFonts w:ascii="Bodo_uzb" w:hAnsi="Bodo_uzb"/>
                            <w:sz w:val="24"/>
                          </w:rPr>
                        </w:pPr>
                        <w:r>
                          <w:rPr>
                            <w:rFonts w:ascii="Bodo_uzb" w:hAnsi="Bodo_uzb"/>
                            <w:sz w:val="24"/>
                          </w:rPr>
                          <w:t>Иш ща=и фондига ажратмалар</w:t>
                        </w:r>
                      </w:p>
                    </w:txbxContent>
                  </v:textbox>
                </v:shape>
                <v:group id="Group 28" o:spid="_x0000_s1052" style="position:absolute;left:3700;top:2720;width:5180;height:500" coordorigin="3700,2720" coordsize="518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line id="Line 29" o:spid="_x0000_s1053" style="position:absolute;visibility:visible;mso-wrap-style:square" from="3700,2900" to="888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  <v:line id="Line 30" o:spid="_x0000_s1054" style="position:absolute;visibility:visible;mso-wrap-style:square" from="3700,2720" to="370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<v:line id="Line 31" o:spid="_x0000_s1055" style="position:absolute;visibility:visible;mso-wrap-style:square" from="8860,2720" to="886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<v:line id="Line 32" o:spid="_x0000_s1056" style="position:absolute;visibility:visible;mso-wrap-style:square" from="4720,2900" to="4720,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  <v:stroke endarrow="block"/>
                  </v:line>
                </v:group>
                <v:group id="Group 33" o:spid="_x0000_s1057" style="position:absolute;left:3700;top:3920;width:5180;height:500" coordorigin="3700,2720" coordsize="518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line id="Line 34" o:spid="_x0000_s1058" style="position:absolute;visibility:visible;mso-wrap-style:square" from="3700,2900" to="888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<v:line id="Line 35" o:spid="_x0000_s1059" style="position:absolute;visibility:visible;mso-wrap-style:square" from="3700,2720" to="370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36" o:spid="_x0000_s1060" style="position:absolute;visibility:visible;mso-wrap-style:square" from="8860,2720" to="886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<v:line id="Line 37" o:spid="_x0000_s1061" style="position:absolute;visibility:visible;mso-wrap-style:square" from="4720,2900" to="4720,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  <v:stroke endarrow="block"/>
                  </v:line>
                </v:group>
                <v:group id="Group 38" o:spid="_x0000_s1062" style="position:absolute;left:3700;top:5400;width:5180;height:500" coordorigin="3700,2720" coordsize="5180,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Line 39" o:spid="_x0000_s1063" style="position:absolute;visibility:visible;mso-wrap-style:square" from="3700,2900" to="888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<v:line id="Line 40" o:spid="_x0000_s1064" style="position:absolute;visibility:visible;mso-wrap-style:square" from="3700,2720" to="370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v:line id="Line 41" o:spid="_x0000_s1065" style="position:absolute;visibility:visible;mso-wrap-style:square" from="8860,2720" to="8860,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<v:line id="Line 42" o:spid="_x0000_s1066" style="position:absolute;visibility:visible;mso-wrap-style:square" from="4720,2900" to="4720,3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  <v:stroke endarrow="block"/>
                  </v:line>
                </v:group>
                <v:line id="Line 43" o:spid="_x0000_s1067" style="position:absolute;visibility:visible;mso-wrap-style:square" from="3700,7955" to="3700,8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44" o:spid="_x0000_s1068" style="position:absolute;visibility:visible;mso-wrap-style:square" from="8860,7955" to="8860,8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45" o:spid="_x0000_s1069" style="position:absolute;flip:x;visibility:visible;mso-wrap-style:square" from="6315,6801" to="6344,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v:line id="Line 46" o:spid="_x0000_s1070" style="position:absolute;visibility:visible;mso-wrap-style:square" from="3700,7904" to="8880,7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47" o:spid="_x0000_s1071" style="position:absolute;visibility:visible;mso-wrap-style:square" from="3700,6649" to="3700,6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48" o:spid="_x0000_s1072" style="position:absolute;visibility:visible;mso-wrap-style:square" from="8860,6649" to="8860,6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<v:line id="Line 49" o:spid="_x0000_s1073" style="position:absolute;visibility:visible;mso-wrap-style:square" from="3700,6800" to="8880,6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<v:line id="Line 50" o:spid="_x0000_s1074" style="position:absolute;visibility:visible;mso-wrap-style:square" from="6289,7582" to="6289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51" o:spid="_x0000_s1075" style="position:absolute;visibility:visible;mso-wrap-style:square" from="2704,9110" to="10109,9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52" o:spid="_x0000_s1076" style="position:absolute;visibility:visible;mso-wrap-style:square" from="2704,9110" to="2704,9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53" o:spid="_x0000_s1077" style="position:absolute;visibility:visible;mso-wrap-style:square" from="5200,9110" to="5200,9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<v:line id="Line 54" o:spid="_x0000_s1078" style="position:absolute;visibility:visible;mso-wrap-style:square" from="7608,9110" to="7608,9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line id="Line 55" o:spid="_x0000_s1079" style="position:absolute;visibility:visible;mso-wrap-style:square" from="10077,9110" to="10077,9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56" o:spid="_x0000_s1080" style="position:absolute;visibility:visible;mso-wrap-style:square" from="8858,8849" to="8858,9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w10:wrap type="square"/>
                <w10:anchorlock/>
              </v:group>
            </w:pict>
          </mc:Fallback>
        </mc:AlternateConten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онунга мувофи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балансдаги фойдадан мажбурий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 амалга оширилади.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Балансдаги фойдадан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айириб ташлангач, соф фойда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Фойда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 корхона иш фаолиятининг мутло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самарадорлик даражасини ифодалайди.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Ялпи фойда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омиллар таъсир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рсатади:</w:t>
      </w:r>
    </w:p>
    <w:p w:rsidR="00392EC9" w:rsidRPr="00D301D4" w:rsidRDefault="00392EC9" w:rsidP="00392EC9">
      <w:pPr>
        <w:widowControl w:val="0"/>
        <w:numPr>
          <w:ilvl w:val="0"/>
          <w:numId w:val="24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згариши;</w:t>
      </w:r>
    </w:p>
    <w:p w:rsidR="00392EC9" w:rsidRPr="00D301D4" w:rsidRDefault="00392EC9" w:rsidP="00392EC9">
      <w:pPr>
        <w:widowControl w:val="0"/>
        <w:numPr>
          <w:ilvl w:val="0"/>
          <w:numId w:val="24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таннархининг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згариши;</w:t>
      </w:r>
    </w:p>
    <w:p w:rsidR="00392EC9" w:rsidRPr="00D301D4" w:rsidRDefault="00392EC9" w:rsidP="00392EC9">
      <w:pPr>
        <w:widowControl w:val="0"/>
        <w:numPr>
          <w:ilvl w:val="0"/>
          <w:numId w:val="24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згариши;</w:t>
      </w:r>
    </w:p>
    <w:p w:rsidR="00392EC9" w:rsidRPr="00D301D4" w:rsidRDefault="00392EC9" w:rsidP="00392EC9">
      <w:pPr>
        <w:widowControl w:val="0"/>
        <w:numPr>
          <w:ilvl w:val="0"/>
          <w:numId w:val="24"/>
        </w:numPr>
        <w:tabs>
          <w:tab w:val="clear" w:pos="1134"/>
          <w:tab w:val="num" w:pos="993"/>
        </w:tabs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таркибининг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Ялпи фойда 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>ажмига бу омилларнинг таъсирини ани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лаш учун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уйидаги индекслардан фойдаланамиз: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-170"/>
          <w:sz w:val="28"/>
          <w:lang w:val="de-DE"/>
        </w:rPr>
        <w:object w:dxaOrig="5640" w:dyaOrig="3700">
          <v:shape id="_x0000_i1032" type="#_x0000_t75" style="width:380.4pt;height:212.8pt" o:ole="" fillcolor="window">
            <v:imagedata r:id="rId20" o:title=""/>
          </v:shape>
          <o:OLEObject Type="Embed" ProgID="Equation.3" ShapeID="_x0000_i1032" DrawAspect="Content" ObjectID="_1413566142" r:id="rId21"/>
        </w:objec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 xml:space="preserve">Бунда: </w:t>
      </w:r>
      <w:r w:rsidRPr="00D301D4">
        <w:rPr>
          <w:color w:val="000000"/>
          <w:position w:val="-10"/>
          <w:sz w:val="28"/>
          <w:lang w:val="de-DE"/>
        </w:rPr>
        <w:object w:dxaOrig="180" w:dyaOrig="340">
          <v:shape id="_x0000_i1033" type="#_x0000_t75" style="width:8.6pt;height:17.2pt" o:ole="" fillcolor="window">
            <v:imagedata r:id="rId22" o:title=""/>
          </v:shape>
          <o:OLEObject Type="Embed" ProgID="Equation.3" ShapeID="_x0000_i1033" DrawAspect="Content" ObjectID="_1413566143" r:id="rId23"/>
        </w:object>
      </w:r>
      <w:r w:rsidRPr="00D301D4">
        <w:rPr>
          <w:color w:val="000000"/>
          <w:position w:val="-12"/>
          <w:sz w:val="28"/>
          <w:lang w:val="de-DE"/>
        </w:rPr>
        <w:object w:dxaOrig="1120" w:dyaOrig="360">
          <v:shape id="_x0000_i1034" type="#_x0000_t75" style="width:78.45pt;height:20.4pt" o:ole="" fillcolor="window">
            <v:imagedata r:id="rId24" o:title=""/>
          </v:shape>
          <o:OLEObject Type="Embed" ProgID="Equation.3" ShapeID="_x0000_i1034" DrawAspect="Content" ObjectID="_1413566144" r:id="rId25"/>
        </w:object>
      </w:r>
      <w:r w:rsidRPr="00D301D4">
        <w:rPr>
          <w:color w:val="000000"/>
          <w:position w:val="2"/>
          <w:sz w:val="28"/>
          <w:lang w:val="de-DE"/>
        </w:rPr>
        <w:t xml:space="preserve"> - базис давр рентабеллик даражасида жорий даврда сотилган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сулотдан олинган фойда.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pStyle w:val="4"/>
        <w:widowControl w:val="0"/>
        <w:rPr>
          <w:rFonts w:ascii="Times New Roman" w:hAnsi="Times New Roman"/>
          <w:b/>
          <w:color w:val="000000"/>
          <w:sz w:val="28"/>
          <w:lang w:val="de-DE"/>
        </w:rPr>
      </w:pPr>
      <w:r w:rsidRPr="00D301D4">
        <w:rPr>
          <w:rFonts w:ascii="Times New Roman" w:hAnsi="Times New Roman"/>
          <w:b/>
          <w:color w:val="000000"/>
          <w:sz w:val="28"/>
          <w:lang w:val="de-DE"/>
        </w:rPr>
        <w:t>Сотилган ма</w:t>
      </w:r>
      <w:r>
        <w:rPr>
          <w:rFonts w:ascii="Times New Roman" w:hAnsi="Times New Roman"/>
          <w:b/>
          <w:color w:val="000000"/>
          <w:sz w:val="28"/>
          <w:lang w:val="de-DE"/>
        </w:rPr>
        <w:t>ҳ</w:t>
      </w:r>
      <w:r w:rsidRPr="00D301D4">
        <w:rPr>
          <w:rFonts w:ascii="Times New Roman" w:hAnsi="Times New Roman"/>
          <w:b/>
          <w:color w:val="000000"/>
          <w:sz w:val="28"/>
          <w:lang w:val="de-DE"/>
        </w:rPr>
        <w:t xml:space="preserve">сулотдан олинган ялпи фойда </w:t>
      </w:r>
      <w:r>
        <w:rPr>
          <w:rFonts w:ascii="Times New Roman" w:hAnsi="Times New Roman"/>
          <w:b/>
          <w:color w:val="000000"/>
          <w:sz w:val="28"/>
          <w:lang w:val="de-DE"/>
        </w:rPr>
        <w:t>ҳ</w:t>
      </w:r>
      <w:r w:rsidRPr="00D301D4">
        <w:rPr>
          <w:rFonts w:ascii="Times New Roman" w:hAnsi="Times New Roman"/>
          <w:b/>
          <w:color w:val="000000"/>
          <w:sz w:val="28"/>
          <w:lang w:val="de-DE"/>
        </w:rPr>
        <w:t>ажмига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  <w:r w:rsidRPr="00D301D4">
        <w:rPr>
          <w:b/>
          <w:color w:val="000000"/>
          <w:position w:val="2"/>
          <w:sz w:val="28"/>
          <w:lang w:val="de-DE"/>
        </w:rPr>
        <w:t xml:space="preserve"> таъсир этувчи омилларни </w:t>
      </w:r>
      <w:r>
        <w:rPr>
          <w:b/>
          <w:color w:val="000000"/>
          <w:position w:val="2"/>
          <w:sz w:val="28"/>
          <w:lang w:val="de-DE"/>
        </w:rPr>
        <w:t>ҳ</w:t>
      </w:r>
      <w:r w:rsidRPr="00D301D4">
        <w:rPr>
          <w:b/>
          <w:color w:val="000000"/>
          <w:position w:val="2"/>
          <w:sz w:val="28"/>
          <w:lang w:val="de-DE"/>
        </w:rPr>
        <w:t>исоблаш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2551"/>
        <w:gridCol w:w="1843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4077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К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рсаткичлар</w:t>
            </w:r>
          </w:p>
        </w:tc>
        <w:tc>
          <w:tcPr>
            <w:tcW w:w="993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Сумма</w:t>
            </w:r>
          </w:p>
        </w:tc>
        <w:tc>
          <w:tcPr>
            <w:tcW w:w="2551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>
              <w:rPr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исоблаш усули</w:t>
            </w:r>
          </w:p>
        </w:tc>
        <w:tc>
          <w:tcPr>
            <w:tcW w:w="1843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№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4077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</w:t>
            </w:r>
          </w:p>
        </w:tc>
        <w:tc>
          <w:tcPr>
            <w:tcW w:w="993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2</w:t>
            </w:r>
          </w:p>
        </w:tc>
        <w:tc>
          <w:tcPr>
            <w:tcW w:w="2551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3</w:t>
            </w:r>
          </w:p>
        </w:tc>
        <w:tc>
          <w:tcPr>
            <w:tcW w:w="1843" w:type="dxa"/>
            <w:vAlign w:val="center"/>
          </w:tcPr>
          <w:p w:rsidR="00392EC9" w:rsidRPr="00D301D4" w:rsidRDefault="00392EC9" w:rsidP="00AC0AFC">
            <w:pPr>
              <w:widowControl w:val="0"/>
              <w:jc w:val="center"/>
              <w:rPr>
                <w:b/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b/>
                <w:color w:val="000000"/>
                <w:position w:val="2"/>
                <w:sz w:val="24"/>
                <w:lang w:val="de-DE"/>
              </w:rPr>
              <w:t>4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4077" w:type="dxa"/>
          </w:tcPr>
          <w:p w:rsidR="00392EC9" w:rsidRPr="00D301D4" w:rsidRDefault="00392EC9" w:rsidP="00AC0AFC">
            <w:pPr>
              <w:widowControl w:val="0"/>
              <w:rPr>
                <w:b/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b/>
                <w:color w:val="000000"/>
                <w:position w:val="2"/>
                <w:sz w:val="24"/>
                <w:lang w:val="de-DE"/>
              </w:rPr>
              <w:t>I.</w:t>
            </w:r>
            <w:r w:rsidRPr="00D301D4">
              <w:rPr>
                <w:b/>
                <w:color w:val="000000"/>
                <w:position w:val="2"/>
                <w:sz w:val="24"/>
              </w:rPr>
              <w:t>Маълумот</w:t>
            </w:r>
            <w:r w:rsidRPr="00D301D4">
              <w:rPr>
                <w:b/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b/>
                <w:color w:val="000000"/>
                <w:position w:val="2"/>
                <w:sz w:val="24"/>
              </w:rPr>
              <w:t>манбалари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1.</w:t>
            </w:r>
            <w:r w:rsidRPr="00D301D4">
              <w:rPr>
                <w:color w:val="000000"/>
                <w:position w:val="2"/>
                <w:sz w:val="24"/>
              </w:rPr>
              <w:t>Жорий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даврда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сотилган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жорий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давр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</w:t>
            </w:r>
            <w:r w:rsidRPr="00D301D4">
              <w:rPr>
                <w:color w:val="000000"/>
                <w:position w:val="2"/>
                <w:sz w:val="24"/>
              </w:rPr>
              <w:t>ба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осида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2.Жорий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жорий давр таннархида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3. 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базис давр ба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осида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4. 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базис давр танархида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5. Базис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базис давр ба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осида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6.Базис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базис давр таннархида (</w:t>
            </w: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с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7.Базис давр рентабеллик даражаси (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R</w:t>
            </w:r>
            <w:r w:rsidRPr="00D301D4">
              <w:rPr>
                <w:color w:val="000000"/>
                <w:position w:val="2"/>
                <w:sz w:val="24"/>
                <w:vertAlign w:val="subscript"/>
              </w:rPr>
              <w:t>0</w:t>
            </w:r>
            <w:r w:rsidRPr="00D301D4">
              <w:rPr>
                <w:color w:val="000000"/>
                <w:position w:val="2"/>
                <w:sz w:val="24"/>
              </w:rPr>
              <w:t>)</w:t>
            </w:r>
          </w:p>
          <w:p w:rsidR="00392EC9" w:rsidRPr="00D301D4" w:rsidRDefault="00392EC9" w:rsidP="00AC0AFC">
            <w:pPr>
              <w:widowControl w:val="0"/>
              <w:rPr>
                <w:b/>
                <w:color w:val="000000"/>
                <w:position w:val="2"/>
                <w:sz w:val="24"/>
              </w:rPr>
            </w:pPr>
            <w:r w:rsidRPr="00D301D4">
              <w:rPr>
                <w:b/>
                <w:color w:val="000000"/>
                <w:position w:val="2"/>
                <w:sz w:val="24"/>
                <w:lang w:val="de-DE"/>
              </w:rPr>
              <w:t xml:space="preserve">II. Омиллар таъсирини </w:t>
            </w:r>
            <w:r>
              <w:rPr>
                <w:b/>
                <w:color w:val="000000"/>
                <w:position w:val="2"/>
                <w:sz w:val="24"/>
                <w:lang w:val="de-DE"/>
              </w:rPr>
              <w:t>ҳ</w:t>
            </w:r>
            <w:r w:rsidRPr="00D301D4">
              <w:rPr>
                <w:b/>
                <w:color w:val="000000"/>
                <w:position w:val="2"/>
                <w:sz w:val="24"/>
                <w:lang w:val="de-DE"/>
              </w:rPr>
              <w:t>исоблаш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а)Сотилган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сулот рентабеллиги </w:t>
            </w:r>
            <w:r w:rsidRPr="00D301D4">
              <w:rPr>
                <w:color w:val="000000"/>
                <w:position w:val="2"/>
                <w:sz w:val="24"/>
              </w:rPr>
              <w:lastRenderedPageBreak/>
              <w:t xml:space="preserve">даражасининг жорий даврда базис даврдагига нисбатан 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 xml:space="preserve">згариши 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((1-2) / (5-6))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б)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сулот 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ажми 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 xml:space="preserve">згаришининг таъсири 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((4*0,25) / (5-6))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в)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сулот таннархи 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>згаришининг таъсири             ((1-2) / (1-4))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г)Сотилган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ба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оси 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>згаришининг таъсири                 ((1-4) / (3-4))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д)Сотилган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 xml:space="preserve">сулот таркибининг 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>згариши</w:t>
            </w:r>
          </w:p>
          <w:p w:rsidR="00392EC9" w:rsidRPr="00D301D4" w:rsidRDefault="00392EC9" w:rsidP="00AC0AFC">
            <w:pPr>
              <w:widowControl w:val="0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((3-4) / (5 * 0,25))</w:t>
            </w:r>
          </w:p>
        </w:tc>
        <w:tc>
          <w:tcPr>
            <w:tcW w:w="993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800000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600000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70000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66000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50000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40000</w:t>
            </w:r>
          </w:p>
        </w:tc>
        <w:tc>
          <w:tcPr>
            <w:tcW w:w="2551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(50000-40000) / 40000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lastRenderedPageBreak/>
              <w:t>(80000-60000)/ (50000-40000)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(66000*0,25) / (50000-40000)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8250 / 10000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(80000-60000)/ (80000-66000)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20000 / 14000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(80000-66000)/ (70000-66000)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14000 / 4000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(70000-66000) / (66000 * 0,25)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4000 / 16500</w:t>
            </w:r>
          </w:p>
        </w:tc>
        <w:tc>
          <w:tcPr>
            <w:tcW w:w="1843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0,25 ёки 25 %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>
              <w:rPr>
                <w:color w:val="000000"/>
                <w:position w:val="2"/>
                <w:sz w:val="24"/>
                <w:lang w:val="de-DE"/>
              </w:rPr>
              <w:lastRenderedPageBreak/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сиш </w:t>
            </w: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10 млн. с. ёки 200%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6500 минг 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 ёки 165%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6000 минг 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 ёки 143%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>
              <w:rPr>
                <w:color w:val="000000"/>
                <w:position w:val="2"/>
                <w:sz w:val="24"/>
                <w:lang w:val="de-DE"/>
              </w:rPr>
              <w:t>Қ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 xml:space="preserve"> 1000 минг 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 ёки 350 %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-12500 минг с</w:t>
            </w:r>
            <w:r>
              <w:rPr>
                <w:color w:val="000000"/>
                <w:position w:val="2"/>
                <w:sz w:val="24"/>
                <w:lang w:val="de-DE"/>
              </w:rPr>
              <w:t>ў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м ёки - 24%</w:t>
            </w:r>
          </w:p>
        </w:tc>
      </w:tr>
    </w:tbl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>Демак, сотилган ма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сулотдан олинган фойда 10 млн. с</w:t>
      </w:r>
      <w:r>
        <w:rPr>
          <w:color w:val="000000"/>
          <w:position w:val="2"/>
          <w:sz w:val="28"/>
          <w:lang w:val="de-DE"/>
        </w:rPr>
        <w:t>ў</w:t>
      </w:r>
      <w:r w:rsidRPr="00D301D4">
        <w:rPr>
          <w:color w:val="000000"/>
          <w:position w:val="2"/>
          <w:sz w:val="28"/>
          <w:lang w:val="de-DE"/>
        </w:rPr>
        <w:t xml:space="preserve">мга ёки 200% га ортган.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 xml:space="preserve">Шу жумладан: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6,5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6,0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10,0 - 12,5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10,0 млн.с.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 xml:space="preserve">10,0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10,0.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 xml:space="preserve">ёки ( </w:t>
      </w:r>
      <w:r w:rsidRPr="005047ED">
        <w:rPr>
          <w:color w:val="000000"/>
          <w:position w:val="2"/>
          <w:sz w:val="28"/>
          <w:lang w:val="de-DE"/>
        </w:rPr>
        <w:t>(165/100) * (143/100) * (350/100) * (76/100)</w:t>
      </w:r>
      <w:r w:rsidRPr="00D301D4">
        <w:rPr>
          <w:color w:val="000000"/>
          <w:position w:val="2"/>
          <w:sz w:val="28"/>
          <w:lang w:val="de-DE"/>
        </w:rPr>
        <w:t xml:space="preserve"> ) * 100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200%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  <w:lang w:val="de-DE"/>
        </w:rPr>
        <w:t xml:space="preserve">200,0% 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 xml:space="preserve"> 200,0%</w:t>
      </w:r>
    </w:p>
    <w:p w:rsidR="00392EC9" w:rsidRPr="005047ED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</w:p>
    <w:p w:rsidR="00392EC9" w:rsidRPr="005047ED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  <w:r w:rsidRPr="005047ED">
        <w:rPr>
          <w:b/>
          <w:color w:val="000000"/>
          <w:position w:val="2"/>
          <w:sz w:val="28"/>
          <w:lang w:val="de-DE"/>
        </w:rPr>
        <w:t xml:space="preserve">9.4. </w:t>
      </w:r>
      <w:r w:rsidRPr="00D301D4">
        <w:rPr>
          <w:b/>
          <w:color w:val="000000"/>
          <w:position w:val="2"/>
          <w:sz w:val="28"/>
        </w:rPr>
        <w:t>Рентабеллик</w:t>
      </w:r>
      <w:r w:rsidRPr="005047ED">
        <w:rPr>
          <w:b/>
          <w:color w:val="000000"/>
          <w:position w:val="2"/>
          <w:sz w:val="28"/>
          <w:lang w:val="de-DE"/>
        </w:rPr>
        <w:t xml:space="preserve"> </w:t>
      </w:r>
      <w:r w:rsidRPr="00D301D4">
        <w:rPr>
          <w:b/>
          <w:color w:val="000000"/>
          <w:position w:val="2"/>
          <w:sz w:val="28"/>
        </w:rPr>
        <w:t>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рсаткичлари</w:t>
      </w:r>
    </w:p>
    <w:p w:rsidR="00392EC9" w:rsidRPr="005047ED" w:rsidRDefault="00392EC9" w:rsidP="00392EC9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</w:p>
    <w:p w:rsidR="00392EC9" w:rsidRPr="005047ED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Молия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статистикасида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мутло</w:t>
      </w:r>
      <w:r>
        <w:rPr>
          <w:color w:val="000000"/>
          <w:position w:val="2"/>
          <w:sz w:val="28"/>
        </w:rPr>
        <w:t>қ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</w:t>
      </w:r>
      <w:r w:rsidRPr="005047ED">
        <w:rPr>
          <w:color w:val="000000"/>
          <w:position w:val="2"/>
          <w:sz w:val="28"/>
          <w:lang w:val="de-DE"/>
        </w:rPr>
        <w:t xml:space="preserve"> –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суммаси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билан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бир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аторда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нисбий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</w:t>
      </w:r>
      <w:r w:rsidRPr="005047ED">
        <w:rPr>
          <w:color w:val="000000"/>
          <w:position w:val="2"/>
          <w:sz w:val="28"/>
          <w:lang w:val="de-DE"/>
        </w:rPr>
        <w:t xml:space="preserve"> – </w:t>
      </w:r>
      <w:r w:rsidRPr="00D301D4">
        <w:rPr>
          <w:color w:val="000000"/>
          <w:position w:val="2"/>
          <w:sz w:val="28"/>
        </w:rPr>
        <w:t>рентабеллик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даражаси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кенг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лланилади</w:t>
      </w:r>
      <w:r w:rsidRPr="005047ED">
        <w:rPr>
          <w:color w:val="000000"/>
          <w:position w:val="2"/>
          <w:sz w:val="28"/>
          <w:lang w:val="de-DE"/>
        </w:rPr>
        <w:t xml:space="preserve">. </w:t>
      </w:r>
      <w:r w:rsidRPr="00D301D4">
        <w:rPr>
          <w:color w:val="000000"/>
          <w:position w:val="2"/>
          <w:sz w:val="28"/>
        </w:rPr>
        <w:t>Бунда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корхона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фаолиятини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ифодаловчи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хил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сифат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рсаткичлари</w:t>
      </w:r>
      <w:r w:rsidRPr="005047ED">
        <w:rPr>
          <w:color w:val="000000"/>
          <w:position w:val="2"/>
          <w:sz w:val="28"/>
          <w:lang w:val="de-DE"/>
        </w:rPr>
        <w:t xml:space="preserve">: 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унумдорлиги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таннархи</w:t>
      </w:r>
      <w:r w:rsidRPr="005047ED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фойда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суммаси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алар</w:t>
      </w:r>
      <w:r w:rsidRPr="005047ED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мужассамлашади</w:t>
      </w:r>
      <w:r w:rsidRPr="005047ED">
        <w:rPr>
          <w:color w:val="000000"/>
          <w:position w:val="2"/>
          <w:sz w:val="28"/>
          <w:lang w:val="de-DE"/>
        </w:rPr>
        <w:t>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Корхонанинг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амма активлари рентабеллиги: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РА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А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 - корхона активларининг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амма активлари рентабиллиги шу корхона активларига инвесторлар ва кредиторлар томонидан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неча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фойда келтирганлигини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2. Корхона хусусий капиталининг рентабиллиги: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РХК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ХК ; ХК - хусусий капиталнинг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суммаси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 (устав капитали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шимча 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 капитал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 w:rsidRPr="00D301D4">
        <w:rPr>
          <w:color w:val="000000"/>
          <w:position w:val="2"/>
          <w:sz w:val="28"/>
        </w:rPr>
        <w:lastRenderedPageBreak/>
        <w:t>жам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арилган фойда).</w:t>
      </w:r>
    </w:p>
    <w:p w:rsidR="00392EC9" w:rsidRPr="00A9434D" w:rsidRDefault="00392EC9" w:rsidP="00392EC9">
      <w:pPr>
        <w:pStyle w:val="a4"/>
        <w:jc w:val="both"/>
        <w:rPr>
          <w:rFonts w:ascii="Times New Roman" w:hAnsi="Times New Roman"/>
          <w:b w:val="0"/>
        </w:rPr>
      </w:pPr>
      <w:r w:rsidRPr="00A9434D">
        <w:rPr>
          <w:rFonts w:ascii="Times New Roman" w:hAnsi="Times New Roman"/>
          <w:b w:val="0"/>
        </w:rPr>
        <w:t>Корхона хусусий капитали рентабеллиги хусусий мулк эгалари томонидан қўйилган хусусий капиталнинг ҳар бир сўми неча сўмлик соф фойда келтирганини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3.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рентабеллиги: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СМР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Ялпи фойда /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ёки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Соф фойда /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рентабеллиги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млик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ялпи ёки соф фойда келтирганини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Олинган конкрет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тури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рентабеллик даражаси хом ашё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сифати,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 унумдорлиги даражаси,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 сарфланган харажатларга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фондлари рентабеллиги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омиллардан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потенциалидан фойдаланиш даражасига, носаноат фаолият натижаларига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 Демак,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даражаси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 умумий рентабеллик даражаси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лдиради.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4. Жорий харажатлар рентабеллиги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Жорий харажатлар суммаси,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илинган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млик харажатга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фойда олинганини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5. 1 акциянинг рентабеллиги 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Р/А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АКо; АКо - муомалага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акциялар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 акциянинг рентабеллиги компаниянинг муомаладаги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бир акцияси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соф фойда келтирганини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оридаги мисолимизда: 1) РА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Активларнинг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12000 / 120000 - 0,1 ёки 1О%.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инвесторлар ва кредиторлар томонидан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10 тийиндан соф фойда келтирган.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 РХК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Хусусий капиталнинг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12000 / 70000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0,172 ёки 17,2%. Демак, хусусий мулк эгалари тор/47200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капиталнинг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ми 17,2 тийиндан соф фойда келтирган.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3) СМР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12000 / 100000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0,125 ёки 12,5%.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млик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12,5 тийин соф фойда келтирган.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4) Р / ЖХС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ЖХС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12000 / 55000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2,218 ёки 21,8 %.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млик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харажат 21,8 тийин соф фойда келтирган.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5) Р1А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Муомалага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арилган акциялар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12000 / 240000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0,05 ёки 5,0.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Демак, корхона томонидан муомалага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арилган акциянинг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ми 5 тийиндан соф фойда келтирган.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рентабеллиги даражаси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 фойда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 каби унга таъсир этувчи омиллар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 билан охирга етказилади. Масалан,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рентабеллиги даражасига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ва унинг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оси, корхона активлари рентабеллиги даражасига, оборот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ларининг айланиши тезлиги ва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рентабеллиги даражаси,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фондлари рентабеллиги даражасига фонд талабчанлик даражаси,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рентабеллиги таъсир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рсатади. Корхонанинг жорий харажатлари рентабеллиги даражасига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таннархи,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ва ассортиментининг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згариши таъсир этади.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32"/>
          <w:sz w:val="28"/>
        </w:rPr>
        <w:object w:dxaOrig="4780" w:dyaOrig="760">
          <v:shape id="_x0000_i1035" type="#_x0000_t75" style="width:277.25pt;height:45.15pt" o:ole="" fillcolor="window">
            <v:imagedata r:id="rId26" o:title=""/>
          </v:shape>
          <o:OLEObject Type="Embed" ProgID="Equation.3" ShapeID="_x0000_i1035" DrawAspect="Content" ObjectID="_1413566145" r:id="rId27"/>
        </w:object>
      </w:r>
      <w:r w:rsidRPr="00D301D4">
        <w:rPr>
          <w:color w:val="000000"/>
          <w:position w:val="2"/>
          <w:sz w:val="28"/>
        </w:rPr>
        <w:t>.</w:t>
      </w:r>
    </w:p>
    <w:p w:rsidR="00392EC9" w:rsidRPr="00D301D4" w:rsidRDefault="00392EC9" w:rsidP="00392EC9">
      <w:pPr>
        <w:ind w:firstLine="709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ind w:firstLine="709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Шу жумладан:</w:t>
      </w:r>
    </w:p>
    <w:p w:rsidR="00392EC9" w:rsidRPr="00D301D4" w:rsidRDefault="00392EC9" w:rsidP="00392EC9">
      <w:pPr>
        <w:ind w:firstLine="709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138"/>
        </w:rPr>
        <w:object w:dxaOrig="5040" w:dyaOrig="2880">
          <v:shape id="_x0000_i1036" type="#_x0000_t75" style="width:264.35pt;height:155.8pt" o:ole="" fillcolor="window">
            <v:imagedata r:id="rId28" o:title=""/>
          </v:shape>
          <o:OLEObject Type="Embed" ProgID="Equation.3" ShapeID="_x0000_i1036" DrawAspect="Content" ObjectID="_1413566146" r:id="rId29"/>
        </w:objec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Жорий харажатлар рентабеллигига таъсир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этувчи омиллар таъсирини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исоблаш</w:t>
      </w:r>
    </w:p>
    <w:p w:rsidR="00392EC9" w:rsidRPr="00D301D4" w:rsidRDefault="00392EC9" w:rsidP="00392EC9">
      <w:pPr>
        <w:widowControl w:val="0"/>
        <w:jc w:val="right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(минг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1701"/>
        <w:gridCol w:w="1664"/>
      </w:tblGrid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920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К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>рсаткичлар</w:t>
            </w:r>
          </w:p>
        </w:tc>
        <w:tc>
          <w:tcPr>
            <w:tcW w:w="1701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 xml:space="preserve">Белги </w:t>
            </w:r>
          </w:p>
        </w:tc>
        <w:tc>
          <w:tcPr>
            <w:tcW w:w="1664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Сумма</w:t>
            </w:r>
          </w:p>
        </w:tc>
      </w:tr>
      <w:tr w:rsidR="00392EC9" w:rsidRPr="00D301D4" w:rsidTr="00AC0AFC">
        <w:tblPrEx>
          <w:tblCellMar>
            <w:top w:w="0" w:type="dxa"/>
            <w:bottom w:w="0" w:type="dxa"/>
          </w:tblCellMar>
        </w:tblPrEx>
        <w:tc>
          <w:tcPr>
            <w:tcW w:w="5920" w:type="dxa"/>
          </w:tcPr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сулотга тушум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таннархи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Базис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сулотга тушум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Базис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 таннархи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t>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сулотга базис ба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оси б</w:t>
            </w:r>
            <w:r>
              <w:rPr>
                <w:color w:val="000000"/>
                <w:position w:val="2"/>
                <w:sz w:val="24"/>
              </w:rPr>
              <w:t>ў</w:t>
            </w:r>
            <w:r w:rsidRPr="00D301D4">
              <w:rPr>
                <w:color w:val="000000"/>
                <w:position w:val="2"/>
                <w:sz w:val="24"/>
              </w:rPr>
              <w:t>йича тушум</w:t>
            </w:r>
          </w:p>
          <w:p w:rsidR="00392EC9" w:rsidRPr="00D301D4" w:rsidRDefault="00392EC9" w:rsidP="00AC0AFC">
            <w:pPr>
              <w:widowControl w:val="0"/>
              <w:jc w:val="both"/>
              <w:rPr>
                <w:color w:val="000000"/>
                <w:position w:val="2"/>
                <w:sz w:val="24"/>
              </w:rPr>
            </w:pPr>
            <w:r w:rsidRPr="00D301D4">
              <w:rPr>
                <w:color w:val="000000"/>
                <w:position w:val="2"/>
                <w:sz w:val="24"/>
              </w:rPr>
              <w:lastRenderedPageBreak/>
              <w:t>Жорий даврда сотилган ма</w:t>
            </w:r>
            <w:r>
              <w:rPr>
                <w:color w:val="000000"/>
                <w:position w:val="2"/>
                <w:sz w:val="24"/>
              </w:rPr>
              <w:t>ҳ</w:t>
            </w:r>
            <w:r w:rsidRPr="00D301D4">
              <w:rPr>
                <w:color w:val="000000"/>
                <w:position w:val="2"/>
                <w:sz w:val="24"/>
              </w:rPr>
              <w:t>сулотнинг базис давр таннархи</w:t>
            </w:r>
          </w:p>
        </w:tc>
        <w:tc>
          <w:tcPr>
            <w:tcW w:w="1701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vertAlign w:val="subscript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lastRenderedPageBreak/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vertAlign w:val="subscript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c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c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p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</w:rPr>
              <w:sym w:font="Symbol" w:char="F0E5"/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q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1</w:t>
            </w:r>
            <w:r w:rsidRPr="00D301D4">
              <w:rPr>
                <w:color w:val="000000"/>
                <w:position w:val="2"/>
                <w:sz w:val="24"/>
                <w:lang w:val="de-DE"/>
              </w:rPr>
              <w:t>c</w:t>
            </w:r>
            <w:r w:rsidRPr="00D301D4">
              <w:rPr>
                <w:color w:val="000000"/>
                <w:position w:val="2"/>
                <w:sz w:val="24"/>
                <w:vertAlign w:val="subscript"/>
                <w:lang w:val="de-DE"/>
              </w:rPr>
              <w:t>0</w:t>
            </w:r>
          </w:p>
        </w:tc>
        <w:tc>
          <w:tcPr>
            <w:tcW w:w="1664" w:type="dxa"/>
          </w:tcPr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lastRenderedPageBreak/>
              <w:t>800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640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595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490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680</w:t>
            </w: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</w:p>
          <w:p w:rsidR="00392EC9" w:rsidRPr="00D301D4" w:rsidRDefault="00392EC9" w:rsidP="00AC0AFC">
            <w:pPr>
              <w:widowControl w:val="0"/>
              <w:jc w:val="center"/>
              <w:rPr>
                <w:color w:val="000000"/>
                <w:position w:val="2"/>
                <w:sz w:val="24"/>
                <w:lang w:val="de-DE"/>
              </w:rPr>
            </w:pPr>
            <w:r w:rsidRPr="00D301D4">
              <w:rPr>
                <w:color w:val="000000"/>
                <w:position w:val="2"/>
                <w:sz w:val="24"/>
                <w:lang w:val="de-DE"/>
              </w:rPr>
              <w:t>560</w:t>
            </w:r>
          </w:p>
        </w:tc>
      </w:tr>
    </w:tbl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  <w:lang w:val="de-DE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У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олда, жорий харажатлар рентабеллиги индекси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44"/>
          <w:sz w:val="28"/>
        </w:rPr>
        <w:object w:dxaOrig="7339" w:dyaOrig="880">
          <v:shape id="_x0000_i1037" type="#_x0000_t75" style="width:408.35pt;height:46.2pt" o:ole="" fillcolor="window">
            <v:imagedata r:id="rId30" o:title=""/>
          </v:shape>
          <o:OLEObject Type="Embed" ProgID="Equation.3" ShapeID="_x0000_i1037" DrawAspect="Content" ObjectID="_1413566147" r:id="rId31"/>
        </w:objec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Демак, жорий харажатлар рентабеллиги даражаси ЖД да БД га нисбатан 16,7 % га ортган. </w:t>
      </w:r>
    </w:p>
    <w:p w:rsidR="00392EC9" w:rsidRPr="00D301D4" w:rsidRDefault="00392EC9" w:rsidP="00392EC9">
      <w:pPr>
        <w:widowControl w:val="0"/>
        <w:ind w:firstLine="709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Шу жумладан,</w:t>
      </w:r>
    </w:p>
    <w:p w:rsidR="00392EC9" w:rsidRPr="00D301D4" w:rsidRDefault="00392EC9" w:rsidP="00392EC9">
      <w:pPr>
        <w:widowControl w:val="0"/>
        <w:numPr>
          <w:ilvl w:val="0"/>
          <w:numId w:val="7"/>
        </w:numPr>
        <w:tabs>
          <w:tab w:val="clear" w:pos="720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таннархи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згариши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исобига: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5140" w:dyaOrig="620">
          <v:shape id="_x0000_i1038" type="#_x0000_t75" style="width:292.3pt;height:33.3pt" o:ole="" fillcolor="window">
            <v:imagedata r:id="rId32" o:title=""/>
          </v:shape>
          <o:OLEObject Type="Embed" ProgID="Equation.3" ShapeID="_x0000_i1038" DrawAspect="Content" ObjectID="_1413566148" r:id="rId33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жорий харажатлар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ажмининг ортиши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 рентабеллик даражаси 33.4 % га камайган.</w:t>
      </w:r>
    </w:p>
    <w:p w:rsidR="00392EC9" w:rsidRPr="00D301D4" w:rsidRDefault="00392EC9" w:rsidP="00392EC9">
      <w:pPr>
        <w:widowControl w:val="0"/>
        <w:numPr>
          <w:ilvl w:val="0"/>
          <w:numId w:val="7"/>
        </w:numPr>
        <w:tabs>
          <w:tab w:val="clear" w:pos="720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оси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згариши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исобига: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4980" w:dyaOrig="620">
          <v:shape id="_x0000_i1039" type="#_x0000_t75" style="width:283.7pt;height:33.3pt" o:ole="" fillcolor="window">
            <v:imagedata r:id="rId34" o:title=""/>
          </v:shape>
          <o:OLEObject Type="Embed" ProgID="Equation.3" ShapeID="_x0000_i1039" DrawAspect="Content" ObjectID="_1413566149" r:id="rId35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Демак,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онинг ортиши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 жорий харажатлар рентабеллиги даражаси 2 марта ортган.</w:t>
      </w:r>
    </w:p>
    <w:p w:rsidR="00392EC9" w:rsidRPr="00D301D4" w:rsidRDefault="00392EC9" w:rsidP="00392EC9">
      <w:pPr>
        <w:widowControl w:val="0"/>
        <w:numPr>
          <w:ilvl w:val="0"/>
          <w:numId w:val="7"/>
        </w:numPr>
        <w:tabs>
          <w:tab w:val="clear" w:pos="720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таркибининг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згариши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исобига: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5040" w:dyaOrig="620">
          <v:shape id="_x0000_i1040" type="#_x0000_t75" style="width:286.95pt;height:33.3pt" o:ole="" fillcolor="window">
            <v:imagedata r:id="rId36" o:title=""/>
          </v:shape>
          <o:OLEObject Type="Embed" ProgID="Equation.3" ShapeID="_x0000_i1040" DrawAspect="Content" ObjectID="_1413566150" r:id="rId37"/>
        </w:objec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Демак,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сулот таркибининг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згариши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 рентабеллик даражаси 12.4 % пасайган.</w:t>
      </w:r>
    </w:p>
    <w:p w:rsidR="00392EC9" w:rsidRPr="00D301D4" w:rsidRDefault="00392EC9" w:rsidP="00392EC9">
      <w:pPr>
        <w:widowControl w:val="0"/>
        <w:ind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Демак, 2 та омил: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ва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рентабеллик даражасига салбий таъсир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рсатган ва фа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онинг ортиши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исобига рентабеллик даражаси ортган.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(25-37.5)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(37.5-18.8)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(18.7-21.4)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-12.5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18.8 - 2.7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3.6%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0.666 * 2.0 * 0.876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1.16 ёки 116 %.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 (ташкилот) нинг молиявий томондан ишчан фаоллиги даражасини ифодалаш ма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садида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1) Капиталнинг умумий айланиш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рсаткичи:</w:t>
      </w:r>
    </w:p>
    <w:p w:rsidR="00392EC9" w:rsidRPr="00D301D4" w:rsidRDefault="00392EC9" w:rsidP="00392EC9">
      <w:pPr>
        <w:widowControl w:val="0"/>
        <w:jc w:val="center"/>
        <w:rPr>
          <w:color w:val="000000"/>
          <w:position w:val="2"/>
          <w:sz w:val="28"/>
        </w:rPr>
      </w:pPr>
      <w:r w:rsidRPr="00D301D4">
        <w:rPr>
          <w:color w:val="000000"/>
          <w:position w:val="-24"/>
          <w:sz w:val="28"/>
        </w:rPr>
        <w:object w:dxaOrig="960" w:dyaOrig="620">
          <v:shape id="_x0000_i1041" type="#_x0000_t75" style="width:53.75pt;height:33.3pt" o:ole="" fillcolor="window">
            <v:imagedata r:id="rId38" o:title=""/>
          </v:shape>
          <o:OLEObject Type="Embed" ProgID="Equation.3" ShapeID="_x0000_i1041" DrawAspect="Content" ObjectID="_1413566151" r:id="rId39"/>
        </w:objec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СТ –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 сотишдан тушган тушум;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КК – корхона капитали; асосий капитал, материал оборот мабла</w:t>
      </w:r>
      <w:r>
        <w:rPr>
          <w:rFonts w:ascii="Times New Roman" w:hAnsi="Times New Roman"/>
        </w:rPr>
        <w:t>ғ</w:t>
      </w:r>
      <w:r w:rsidRPr="00D301D4">
        <w:rPr>
          <w:rFonts w:ascii="Times New Roman" w:hAnsi="Times New Roman"/>
        </w:rPr>
        <w:t>лари, номатериал активлар, муомала фонди.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Капиталнинг умумий айланиши корхона мулкининг доиравий айланишини тезлатиш натижасидагина эмас, балки жорий даврда капиталнинг нисбий камайиши ва инфляция натижасида ба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онинг ортиши натижасида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ортиши мумкин.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 корхона активига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м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сотишга имкон беришини ифодалайди.</w:t>
      </w:r>
    </w:p>
    <w:p w:rsidR="00392EC9" w:rsidRPr="00D301D4" w:rsidRDefault="00392EC9" w:rsidP="00392EC9">
      <w:pPr>
        <w:widowControl w:val="0"/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арзининг айланиш даражаси: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-28"/>
          <w:sz w:val="28"/>
        </w:rPr>
        <w:object w:dxaOrig="1600" w:dyaOrig="660">
          <v:shape id="_x0000_i1042" type="#_x0000_t75" style="width:89.2pt;height:35.45pt" o:ole="" fillcolor="window">
            <v:imagedata r:id="rId40" o:title=""/>
          </v:shape>
          <o:OLEObject Type="Embed" ProgID="Equation.3" ShapeID="_x0000_i1042" DrawAspect="Content" ObjectID="_1413566152" r:id="rId41"/>
        </w:objec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365 – йилдаги кунлар сони;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СТ –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сулотни сотишдан тушган тушум;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ДК – харидорнинг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Бу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рсаткич харидор корхонага дебиторлик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арзини 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лаш учун неча кун керак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лишини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3)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арзининг айланиш даражаси: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-24"/>
          <w:sz w:val="28"/>
        </w:rPr>
        <w:object w:dxaOrig="1560" w:dyaOrig="620">
          <v:shape id="_x0000_i1043" type="#_x0000_t75" style="width:87.05pt;height:33.3pt" o:ole="" fillcolor="window">
            <v:imagedata r:id="rId42" o:title=""/>
          </v:shape>
          <o:OLEObject Type="Embed" ProgID="Equation.3" ShapeID="_x0000_i1043" DrawAspect="Content" ObjectID="_1413566153" r:id="rId43"/>
        </w:objec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365 – йилдаги кунлар сони;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ТН –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КК – корхонанинг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Бу к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рсаткич корхона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зининг кредиторлик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арзини 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лаш учун неча кун керак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лишини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4)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ираларининг айланиши: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-24"/>
          <w:sz w:val="28"/>
        </w:rPr>
        <w:object w:dxaOrig="1620" w:dyaOrig="620">
          <v:shape id="_x0000_i1044" type="#_x0000_t75" style="width:90.25pt;height:33.3pt" o:ole="" fillcolor="window">
            <v:imagedata r:id="rId44" o:title=""/>
          </v:shape>
          <o:OLEObject Type="Embed" ProgID="Equation.3" ShapeID="_x0000_i1044" DrawAspect="Content" ObjectID="_1413566154" r:id="rId45"/>
        </w:objec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365 – йилдаги кунлар сони;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Тн –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таннархи;</w:t>
      </w:r>
    </w:p>
    <w:p w:rsidR="00392EC9" w:rsidRPr="00D301D4" w:rsidRDefault="00392EC9" w:rsidP="00392EC9">
      <w:pPr>
        <w:widowControl w:val="0"/>
        <w:ind w:firstLine="709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МЗ –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ажми. 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 корхонанинг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ираларини ишлатиб юбориш учун неча кун керак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лишини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 баён этилган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 менеджерлар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ам, инвесторлар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Булар орасида энг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ими капиталнинг умумий айланиш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олган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 унга </w:t>
      </w:r>
      <w:r w:rsidRPr="00D301D4">
        <w:rPr>
          <w:color w:val="000000"/>
          <w:position w:val="2"/>
          <w:sz w:val="28"/>
        </w:rPr>
        <w:lastRenderedPageBreak/>
        <w:t>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</w:t>
      </w:r>
    </w:p>
    <w:p w:rsidR="00392EC9" w:rsidRPr="00D301D4" w:rsidRDefault="00392EC9" w:rsidP="00392EC9">
      <w:pPr>
        <w:widowControl w:val="0"/>
        <w:ind w:firstLine="709"/>
        <w:jc w:val="both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Корхона мабла</w:t>
      </w:r>
      <w:r>
        <w:rPr>
          <w:b/>
          <w:color w:val="000000"/>
          <w:position w:val="2"/>
          <w:sz w:val="28"/>
        </w:rPr>
        <w:t>ғ</w:t>
      </w:r>
      <w:r w:rsidRPr="00D301D4">
        <w:rPr>
          <w:b/>
          <w:color w:val="000000"/>
          <w:position w:val="2"/>
          <w:sz w:val="28"/>
        </w:rPr>
        <w:t>ларининг айланиш к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рсаткичлари: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1. Корхона барча активларининг айланиши: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Сотишдан тушган тушум / А; А - активларнинг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активига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неча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млик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сотишга имкон беради?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 айланиш даражаси: 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Сотишдан тушган тушум / ДК; ДК - харидорларнинг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арзи.</w:t>
      </w:r>
    </w:p>
    <w:p w:rsidR="00392EC9" w:rsidRPr="00D301D4" w:rsidRDefault="00392EC9" w:rsidP="00392EC9">
      <w:pPr>
        <w:pStyle w:val="a4"/>
        <w:rPr>
          <w:rFonts w:ascii="Times New Roman" w:hAnsi="Times New Roman"/>
        </w:rPr>
      </w:pPr>
      <w:r w:rsidRPr="00D301D4">
        <w:rPr>
          <w:rFonts w:ascii="Times New Roman" w:hAnsi="Times New Roman"/>
        </w:rPr>
        <w:t xml:space="preserve">Харидорларнинг дебиторлик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арзларини т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лаш учун неча кун кераклигини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3.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 айланиш даражаси: ДК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/ КК; КК - Корхонанинг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натувчиларга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 Корхонанинг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арзини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натувчиларга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лаш учун неча кун кераклигини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4.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аришнинг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иралари айланиши: МЗ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/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ираларини ишлатиб юбориш учун неча кун керак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лишини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 менеджерлар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ам, инвесторлар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Булар орасида энг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ими активларнинг 1 - марта айланиш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либ,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алари унга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 Масалан, бизнинг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миаол тарзида келтирган корхонамизда: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1. Корхона активларининг айланиши: АА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Сотишдан тушган тушум / Активларнинг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100000 / 120000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0,824 ёки 82,4%. Демак, корхонанинг активига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йилган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бир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 82,4 тийин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сотиш имконини беради.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2.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арзининг айланиш даражаси: 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Сотишдан тушган тушум / Харидорларнинг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100000 / 350000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0,274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1 / 4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91 кун. Демак, харидорларнинг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лаш учун 91 кун керак экан.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3.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арзининг айланиш даражаси: ДК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/ Корхонанинг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натувчиларга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55000 / 150000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0,333 – 365 : 1 / 3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122 кун.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Демак, корхонанинг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арзини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натувчиларга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лаш учун 122 кун керак экан 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4.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аришдаги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ираларининг айланиши: МЗ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 /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иймати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55000 / 55000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: 1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365 кун. Демак, корхонада 365 кунлик ёки 1 йиллик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 мавжуд экан.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9.5. Молиявий коэффициентлар</w:t>
      </w:r>
    </w:p>
    <w:p w:rsidR="00392EC9" w:rsidRPr="00D301D4" w:rsidRDefault="00392EC9" w:rsidP="00392EC9">
      <w:pPr>
        <w:widowControl w:val="0"/>
        <w:jc w:val="center"/>
        <w:rPr>
          <w:b/>
          <w:color w:val="000000"/>
          <w:position w:val="2"/>
          <w:sz w:val="28"/>
        </w:rPr>
      </w:pP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Корхонанинг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олати, ишончлилиги, капитал куйилмалари, акция сотиб олиш ишончлилиги, таваккалчилик даражаси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оказоларни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ма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садида молиявий коэффициентлар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исобланди. Бунинг учун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 маълумотлари асос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лади. Компанияларнинг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исоботларига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уйидагилар киради: компаниялар баланси ва зарарлар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исобот, капитал ва пул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исоботлар. Молиявий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 икки ну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таи назаридан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аралади:</w:t>
      </w:r>
    </w:p>
    <w:p w:rsidR="00392EC9" w:rsidRPr="00D301D4" w:rsidRDefault="00392EC9" w:rsidP="00392EC9">
      <w:pPr>
        <w:widowControl w:val="0"/>
        <w:numPr>
          <w:ilvl w:val="0"/>
          <w:numId w:val="28"/>
        </w:numPr>
        <w:tabs>
          <w:tab w:val="clear" w:pos="360"/>
          <w:tab w:val="num" w:pos="993"/>
        </w:tabs>
        <w:ind w:left="106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en-US"/>
        </w:rPr>
        <w:t>К</w:t>
      </w:r>
      <w:r w:rsidRPr="00D301D4">
        <w:rPr>
          <w:color w:val="000000"/>
          <w:position w:val="2"/>
          <w:sz w:val="28"/>
        </w:rPr>
        <w:t>орхоналар эгалари томонидан;</w:t>
      </w:r>
    </w:p>
    <w:p w:rsidR="00392EC9" w:rsidRPr="00D301D4" w:rsidRDefault="00392EC9" w:rsidP="00392EC9">
      <w:pPr>
        <w:widowControl w:val="0"/>
        <w:numPr>
          <w:ilvl w:val="0"/>
          <w:numId w:val="28"/>
        </w:numPr>
        <w:tabs>
          <w:tab w:val="clear" w:pos="360"/>
          <w:tab w:val="num" w:pos="993"/>
        </w:tabs>
        <w:ind w:left="106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Инвесторлар, банклар ва мамлакат бюджети томонидан.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Шулар асосида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ланадиган барча молиявий коэффициентлар 3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1. Корхоналарнинг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ларини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лай олиш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обилиятини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ловчи коэффициентлар корхоналарнинг жорий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 ва ишончлилик даражасини ифодалайди. Бу коэффициентлар корхоналарнинг молиявий таваккалчилик даражасини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ишлатилади.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2. Корхонанинг жорий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лай олиш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обилияти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рсаткичи жорий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ловларнинг активлари билан таъминланиш даражасини ифодалайди. Коэффициент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Жорий активлар суммаси / Жорий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ловлар с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м.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Унинг суратига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амма пул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лари,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арзи, товар, материал бойликлар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иралари, махражига эса, кредиторлик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арзи,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арзлар киради.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Коэффициентлар бирдан катта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лса, нормал, бирдан кичик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лса ёмон, яъни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обилияти кучсиз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Коэффициентларнинг сурати билан махражи орасидаги айирма капиталнинг соф айланиши деб аталади.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3. Тезкор активларнинг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рнини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оплаш, коэффициентлар-тезкор активларга омборлардаги жорий материал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иралари киради.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Коэф.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Тезкор активлар суммаси /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 муддатли мажбуриятлар. Корхонанинг молиявий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олатини характерлашда хусусий капитал ва ёлланма капитал нисбати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им роль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йнайди.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мажбуриятларнинг лозим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активлар билан таъминланиш даражасини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капиталининг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мажбуриятлар салмо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Коэф.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Хусусий капитал суммаси / (узо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мажбуриятлар суммаси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хусусий капитал суммаси).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мажбуриятларга: 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натувчилар кредитлари, банкларнинг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кредитлари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.к.лар киради. Капиталлаштириш коэффициенти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арзлар / (Муддатли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хусусий капитал).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 xml:space="preserve">Муддатли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арзларга бир йилдан кам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лмаган муддатга берилган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арзлар(ж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натувчилар кредити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.к.) киради.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en-US"/>
        </w:rPr>
        <w:t>II</w:t>
      </w:r>
      <w:r w:rsidRPr="00D301D4">
        <w:rPr>
          <w:color w:val="000000"/>
          <w:position w:val="2"/>
          <w:sz w:val="28"/>
        </w:rPr>
        <w:t>. Самарадорлик коэффициентлари - ресурсларни ишлатиш самарадорлигини ифодалайди ва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ларнинг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аракати устидан назорат олиб боради: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1)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айтариш тезлиги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Йил охиридаги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амма дебиторлик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арзи / Кредитга сотиш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ёки 1 - кунлик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на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дга сотиш.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2)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са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даври йил охирида товар материал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олди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лар суммаси / 1кунда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3)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ираларнинг айланиш коэф.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Барча сотилган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сулотлар таннархи / Товар материал бойликлар за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ираси (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йиллик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иймат).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4) Белгиланган активларни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оплаш коэффициенти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</w:t>
      </w:r>
    </w:p>
    <w:p w:rsidR="00392EC9" w:rsidRPr="00D301D4" w:rsidRDefault="00392EC9" w:rsidP="00392EC9">
      <w:pPr>
        <w:widowControl w:val="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белгиланган активлар /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арзлар харажатларни назорат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ма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садида: 1)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 харажатлари системаси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харажатлари.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Сотиш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ажми 2) Операцион харажатлар даражаси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Операцион харажатлар суммаси / Сотиш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  <w:lang w:val="en-US"/>
        </w:rPr>
        <w:t>III</w:t>
      </w:r>
      <w:r w:rsidRPr="00D301D4">
        <w:rPr>
          <w:color w:val="000000"/>
          <w:position w:val="2"/>
          <w:sz w:val="28"/>
        </w:rPr>
        <w:t>. Фойдалилик коэффициенти - Тижоат (бозор) самарадорлигини ифодалайди.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1) Сотиш рентабеллиги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Соффойда / Сотиш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ажми;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 Хусусий капитал фойдалилиги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Хусусий капитал (акционер капитали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та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симланмаган фойда).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3) Барча капитал фойдалилиги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Активлар барчаси (жорий ва узо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муддатли).</w:t>
      </w:r>
    </w:p>
    <w:p w:rsidR="00392EC9" w:rsidRPr="00D301D4" w:rsidRDefault="00392EC9" w:rsidP="00392EC9">
      <w:pPr>
        <w:widowControl w:val="0"/>
        <w:numPr>
          <w:ilvl w:val="0"/>
          <w:numId w:val="4"/>
        </w:numPr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 Баъзи активлар фойдалилиги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Соф фойда / Активлар барчаси.</w:t>
      </w:r>
    </w:p>
    <w:p w:rsidR="00392EC9" w:rsidRPr="00D301D4" w:rsidRDefault="00392EC9" w:rsidP="00392EC9">
      <w:pPr>
        <w:pStyle w:val="22"/>
        <w:widowControl w:val="0"/>
        <w:rPr>
          <w:rFonts w:ascii="Times New Roman" w:hAnsi="Times New Roman"/>
          <w:color w:val="000000"/>
          <w:sz w:val="28"/>
        </w:rPr>
      </w:pPr>
    </w:p>
    <w:p w:rsidR="00392EC9" w:rsidRPr="00D301D4" w:rsidRDefault="00392EC9" w:rsidP="00392EC9">
      <w:pPr>
        <w:pStyle w:val="22"/>
        <w:widowControl w:val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</w:r>
      <w:r>
        <w:rPr>
          <w:rFonts w:ascii="Times New Roman" w:hAnsi="Times New Roman"/>
          <w:color w:val="000000"/>
          <w:sz w:val="28"/>
        </w:rPr>
        <w:lastRenderedPageBreak/>
        <w:t>Қ</w:t>
      </w:r>
      <w:r w:rsidRPr="00D301D4"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ача хулосалар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збекистон Республикаси Молия, Макрои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тисодиёт, Статистика вазирликлари ва Давлат соли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митаси томонидан ривожланган мамлакатлар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 ва статистикаси чу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илди ва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стлик мамлакатлари орасида биринчи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онун ва низомлар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илинди:</w:t>
      </w:r>
    </w:p>
    <w:p w:rsidR="00392EC9" w:rsidRPr="00D301D4" w:rsidRDefault="00392EC9" w:rsidP="00392EC9">
      <w:pPr>
        <w:widowControl w:val="0"/>
        <w:numPr>
          <w:ilvl w:val="0"/>
          <w:numId w:val="25"/>
        </w:numPr>
        <w:tabs>
          <w:tab w:val="clear" w:pos="1069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Аудиторлик фаолияти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йича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онун. 1992 йил 9 декабрь.</w:t>
      </w:r>
    </w:p>
    <w:p w:rsidR="00392EC9" w:rsidRPr="00D301D4" w:rsidRDefault="00392EC9" w:rsidP="00392EC9">
      <w:pPr>
        <w:widowControl w:val="0"/>
        <w:numPr>
          <w:ilvl w:val="0"/>
          <w:numId w:val="25"/>
        </w:numPr>
        <w:tabs>
          <w:tab w:val="clear" w:pos="1069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збекистон Республикасида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низом, 1- илова, 1994 йил 26 март.</w:t>
      </w:r>
    </w:p>
    <w:p w:rsidR="00392EC9" w:rsidRPr="00D301D4" w:rsidRDefault="00392EC9" w:rsidP="00392EC9">
      <w:pPr>
        <w:widowControl w:val="0"/>
        <w:numPr>
          <w:ilvl w:val="0"/>
          <w:numId w:val="25"/>
        </w:numPr>
        <w:tabs>
          <w:tab w:val="clear" w:pos="1069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Корхоналарнинг молия-х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жалик фаолияти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исоби счётлари режаси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низом. 2-илова</w:t>
      </w:r>
      <w:r w:rsidRPr="00D301D4">
        <w:rPr>
          <w:color w:val="000000"/>
          <w:position w:val="2"/>
          <w:sz w:val="28"/>
          <w:lang w:val="en-US"/>
        </w:rPr>
        <w:t xml:space="preserve"> 1994</w:t>
      </w:r>
      <w:r w:rsidRPr="00D301D4">
        <w:rPr>
          <w:color w:val="000000"/>
          <w:position w:val="2"/>
          <w:sz w:val="28"/>
        </w:rPr>
        <w:t xml:space="preserve"> йил 26 март. </w:t>
      </w:r>
    </w:p>
    <w:p w:rsidR="00392EC9" w:rsidRPr="00D301D4" w:rsidRDefault="00392EC9" w:rsidP="00392EC9">
      <w:pPr>
        <w:widowControl w:val="0"/>
        <w:numPr>
          <w:ilvl w:val="0"/>
          <w:numId w:val="25"/>
        </w:numPr>
        <w:tabs>
          <w:tab w:val="clear" w:pos="1069"/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Давлат статистикаси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ида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онун. 2002 йил 12 декабрь.</w:t>
      </w:r>
    </w:p>
    <w:p w:rsidR="00392EC9" w:rsidRPr="00D301D4" w:rsidRDefault="00392EC9" w:rsidP="00392EC9">
      <w:pPr>
        <w:widowControl w:val="0"/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Жа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он андозаларига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 жавоб берадиган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оридаги меъёрий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ужжатларга асосланиб, айни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тда корхоналарнинг бухгалтерия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исоби, 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жалик фаолият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лили, ички ва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 аудит ва статистик ишлар олиб борилмокда.</w:t>
      </w:r>
    </w:p>
    <w:p w:rsidR="00392EC9" w:rsidRPr="00D301D4" w:rsidRDefault="00392EC9" w:rsidP="00392EC9">
      <w:pPr>
        <w:pStyle w:val="5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Назорат ва му</w:t>
      </w:r>
      <w:r>
        <w:rPr>
          <w:rFonts w:ascii="Times New Roman" w:hAnsi="Times New Roman"/>
        </w:rPr>
        <w:t>ҳ</w:t>
      </w:r>
      <w:r w:rsidRPr="00D301D4">
        <w:rPr>
          <w:rFonts w:ascii="Times New Roman" w:hAnsi="Times New Roman"/>
        </w:rPr>
        <w:t xml:space="preserve">окама учун саволлар </w:t>
      </w:r>
    </w:p>
    <w:p w:rsidR="00392EC9" w:rsidRPr="00D301D4" w:rsidRDefault="00392EC9" w:rsidP="00392EC9">
      <w:pPr>
        <w:widowControl w:val="0"/>
        <w:numPr>
          <w:ilvl w:val="0"/>
          <w:numId w:val="26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таннархига киритиладиган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сотиш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харажатлар таркибини санаб беринг.</w:t>
      </w:r>
    </w:p>
    <w:p w:rsidR="00392EC9" w:rsidRPr="00D301D4" w:rsidRDefault="00392EC9" w:rsidP="00392EC9">
      <w:pPr>
        <w:widowControl w:val="0"/>
        <w:numPr>
          <w:ilvl w:val="0"/>
          <w:numId w:val="26"/>
        </w:numPr>
        <w:tabs>
          <w:tab w:val="clear" w:pos="987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Амалиётда рентабеллик даражасининг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андай турлари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лланилади?</w:t>
      </w:r>
    </w:p>
    <w:p w:rsidR="00392EC9" w:rsidRPr="00D301D4" w:rsidRDefault="00392EC9" w:rsidP="00392EC9">
      <w:pPr>
        <w:widowControl w:val="0"/>
        <w:numPr>
          <w:ilvl w:val="0"/>
          <w:numId w:val="26"/>
        </w:numPr>
        <w:tabs>
          <w:tab w:val="clear" w:pos="987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sz w:val="28"/>
        </w:rPr>
        <w:t xml:space="preserve">Жорий харажатлар рентабеллигига таъсир этувчи омиллар таъсири </w:t>
      </w:r>
      <w:r>
        <w:rPr>
          <w:sz w:val="28"/>
        </w:rPr>
        <w:t>қ</w:t>
      </w:r>
      <w:r w:rsidRPr="00D301D4">
        <w:rPr>
          <w:sz w:val="28"/>
        </w:rPr>
        <w:t xml:space="preserve">андай </w:t>
      </w:r>
      <w:r>
        <w:rPr>
          <w:sz w:val="28"/>
        </w:rPr>
        <w:t>ҳ</w:t>
      </w:r>
      <w:r w:rsidRPr="00D301D4">
        <w:rPr>
          <w:sz w:val="28"/>
        </w:rPr>
        <w:t>исобданади?</w:t>
      </w:r>
    </w:p>
    <w:p w:rsidR="00392EC9" w:rsidRPr="00D301D4" w:rsidRDefault="00392EC9" w:rsidP="00392EC9">
      <w:pPr>
        <w:widowControl w:val="0"/>
        <w:numPr>
          <w:ilvl w:val="0"/>
          <w:numId w:val="26"/>
        </w:numPr>
        <w:tabs>
          <w:tab w:val="clear" w:pos="987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sz w:val="28"/>
          <w:lang w:val="de-DE"/>
        </w:rPr>
        <w:t>Сотилган ма</w:t>
      </w:r>
      <w:r>
        <w:rPr>
          <w:sz w:val="28"/>
          <w:lang w:val="de-DE"/>
        </w:rPr>
        <w:t>ҳ</w:t>
      </w:r>
      <w:r w:rsidRPr="00D301D4">
        <w:rPr>
          <w:sz w:val="28"/>
          <w:lang w:val="de-DE"/>
        </w:rPr>
        <w:t xml:space="preserve">сулотдан олинган ялпи фойда </w:t>
      </w:r>
      <w:r>
        <w:rPr>
          <w:sz w:val="28"/>
          <w:lang w:val="de-DE"/>
        </w:rPr>
        <w:t>ҳ</w:t>
      </w:r>
      <w:r w:rsidRPr="00D301D4">
        <w:rPr>
          <w:sz w:val="28"/>
          <w:lang w:val="de-DE"/>
        </w:rPr>
        <w:t>ажмига</w:t>
      </w:r>
      <w:r w:rsidRPr="00D301D4">
        <w:rPr>
          <w:color w:val="000000"/>
          <w:position w:val="2"/>
          <w:sz w:val="28"/>
          <w:lang w:val="de-DE"/>
        </w:rPr>
        <w:t xml:space="preserve"> таъсир этувчи омиллар </w:t>
      </w:r>
      <w:r>
        <w:rPr>
          <w:color w:val="000000"/>
          <w:position w:val="2"/>
          <w:sz w:val="28"/>
          <w:lang w:val="de-DE"/>
        </w:rPr>
        <w:t>ҳ</w:t>
      </w:r>
      <w:r w:rsidRPr="00D301D4">
        <w:rPr>
          <w:color w:val="000000"/>
          <w:position w:val="2"/>
          <w:sz w:val="28"/>
          <w:lang w:val="de-DE"/>
        </w:rPr>
        <w:t>а</w:t>
      </w:r>
      <w:r>
        <w:rPr>
          <w:color w:val="000000"/>
          <w:position w:val="2"/>
          <w:sz w:val="28"/>
          <w:lang w:val="de-DE"/>
        </w:rPr>
        <w:t>қ</w:t>
      </w:r>
      <w:r w:rsidRPr="00D301D4">
        <w:rPr>
          <w:color w:val="000000"/>
          <w:position w:val="2"/>
          <w:sz w:val="28"/>
          <w:lang w:val="de-DE"/>
        </w:rPr>
        <w:t>ида нималарни биласиз?</w:t>
      </w:r>
    </w:p>
    <w:p w:rsidR="00392EC9" w:rsidRPr="00D301D4" w:rsidRDefault="00392EC9" w:rsidP="00392EC9">
      <w:pPr>
        <w:widowControl w:val="0"/>
        <w:numPr>
          <w:ilvl w:val="0"/>
          <w:numId w:val="26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 мабла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ларининг айланиш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гапириб беринг.</w:t>
      </w:r>
    </w:p>
    <w:p w:rsidR="00392EC9" w:rsidRPr="00D301D4" w:rsidRDefault="00392EC9" w:rsidP="00392EC9">
      <w:pPr>
        <w:pStyle w:val="22"/>
        <w:tabs>
          <w:tab w:val="left" w:pos="709"/>
        </w:tabs>
        <w:ind w:left="709" w:hanging="425"/>
        <w:rPr>
          <w:rFonts w:ascii="Times New Roman" w:hAnsi="Times New Roman"/>
          <w:color w:val="000000"/>
          <w:sz w:val="28"/>
        </w:rPr>
      </w:pPr>
    </w:p>
    <w:p w:rsidR="00392EC9" w:rsidRPr="00D301D4" w:rsidRDefault="00392EC9" w:rsidP="00392EC9">
      <w:pPr>
        <w:pStyle w:val="22"/>
        <w:tabs>
          <w:tab w:val="left" w:pos="709"/>
        </w:tabs>
        <w:ind w:left="709" w:hanging="709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 xml:space="preserve">Асосий адабиётлар 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А.Ф.Ревенко. Пром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шленная статистика в США. Учебник. -М.: Статистика, 1991.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В.Е.Адамов, Статистика </w:t>
      </w:r>
      <w:r>
        <w:rPr>
          <w:color w:val="000000"/>
          <w:position w:val="2"/>
          <w:sz w:val="28"/>
        </w:rPr>
        <w:t>промышленности</w:t>
      </w:r>
      <w:r w:rsidRPr="00D301D4">
        <w:rPr>
          <w:color w:val="000000"/>
          <w:position w:val="2"/>
          <w:sz w:val="28"/>
        </w:rPr>
        <w:t xml:space="preserve">, Учебник. -М.: 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статистика, 1987.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К.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амдамов, У.Ма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амадалиев. Микрои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 асослари. -Т.: 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итувчи, 1994.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Э.Эгамбердиев. Микрои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тисодиёт асослари. -Т.: 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итувчи, 1995.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А.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лмасов, М.Шарифх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жаев.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тисодиёт назарияси. -Т.: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нат, 1995. 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Госкомпрогнозстат. Главн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й в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числительн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й центр. Узбекистан 1991-1995гг. Информационн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й справочник.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В.Ф.Максимова. Микроэкономика. Учебник. -М., 1996.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Мал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е предприятия. Учет, налоги и отчетность. -М.: ИНФРА. 1996.</w:t>
      </w:r>
    </w:p>
    <w:p w:rsidR="00392EC9" w:rsidRPr="00D301D4" w:rsidRDefault="00392EC9" w:rsidP="00392EC9">
      <w:pPr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Справочник директора предприятия. (Под ред. М.Г.Лапуст</w:t>
      </w:r>
      <w:r>
        <w:rPr>
          <w:color w:val="000000"/>
          <w:position w:val="2"/>
          <w:sz w:val="26"/>
        </w:rPr>
        <w:t>ў</w:t>
      </w:r>
      <w:r w:rsidRPr="00D301D4">
        <w:rPr>
          <w:color w:val="000000"/>
          <w:position w:val="2"/>
          <w:sz w:val="28"/>
        </w:rPr>
        <w:t>). -М.: ИНФРА. 1996.</w:t>
      </w:r>
    </w:p>
    <w:p w:rsidR="00392EC9" w:rsidRPr="00D301D4" w:rsidRDefault="00392EC9" w:rsidP="00392EC9">
      <w:pPr>
        <w:widowControl w:val="0"/>
        <w:numPr>
          <w:ilvl w:val="0"/>
          <w:numId w:val="27"/>
        </w:numPr>
        <w:tabs>
          <w:tab w:val="clear" w:pos="987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Экономическая статистика. Учебник. Под рад. В.М.Проскурянова, М.Н.Фреймунд, М.Р.Этдельман. 3-е изд. -М.: </w:t>
      </w:r>
      <w:r>
        <w:rPr>
          <w:color w:val="000000"/>
          <w:position w:val="2"/>
          <w:sz w:val="28"/>
        </w:rPr>
        <w:t>Финансы</w:t>
      </w:r>
      <w:r w:rsidRPr="00D301D4">
        <w:rPr>
          <w:color w:val="000000"/>
          <w:position w:val="2"/>
          <w:sz w:val="28"/>
        </w:rPr>
        <w:t xml:space="preserve"> и статистика, 1983.</w:t>
      </w:r>
      <w:r w:rsidRPr="00D301D4">
        <w:rPr>
          <w:b/>
          <w:color w:val="000000"/>
          <w:position w:val="2"/>
          <w:sz w:val="28"/>
        </w:rPr>
        <w:t xml:space="preserve"> </w:t>
      </w:r>
    </w:p>
    <w:p w:rsidR="00BC068A" w:rsidRDefault="00392EC9" w:rsidP="00392EC9">
      <w:r w:rsidRPr="00D301D4"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F56E081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7F0A270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E4E510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34C3637"/>
    <w:multiLevelType w:val="singleLevel"/>
    <w:tmpl w:val="FA0091FA"/>
    <w:lvl w:ilvl="0"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4">
    <w:nsid w:val="0DF3515A"/>
    <w:multiLevelType w:val="singleLevel"/>
    <w:tmpl w:val="60AAB39C"/>
    <w:lvl w:ilvl="0">
      <w:start w:val="1"/>
      <w:numFmt w:val="decimal"/>
      <w:lvlText w:val="%1)"/>
      <w:lvlJc w:val="center"/>
      <w:pPr>
        <w:tabs>
          <w:tab w:val="num" w:pos="1134"/>
        </w:tabs>
        <w:ind w:left="1134" w:hanging="425"/>
      </w:pPr>
      <w:rPr>
        <w:rFonts w:hint="default"/>
      </w:rPr>
    </w:lvl>
  </w:abstractNum>
  <w:abstractNum w:abstractNumId="5">
    <w:nsid w:val="13CD648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54B05EB"/>
    <w:multiLevelType w:val="singleLevel"/>
    <w:tmpl w:val="2450623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425"/>
      </w:pPr>
    </w:lvl>
  </w:abstractNum>
  <w:abstractNum w:abstractNumId="7">
    <w:nsid w:val="16016A18"/>
    <w:multiLevelType w:val="singleLevel"/>
    <w:tmpl w:val="60AAB39C"/>
    <w:lvl w:ilvl="0">
      <w:start w:val="1"/>
      <w:numFmt w:val="decimal"/>
      <w:lvlText w:val="%1)"/>
      <w:lvlJc w:val="center"/>
      <w:pPr>
        <w:tabs>
          <w:tab w:val="num" w:pos="1134"/>
        </w:tabs>
        <w:ind w:left="1134" w:hanging="425"/>
      </w:pPr>
      <w:rPr>
        <w:rFonts w:hint="default"/>
      </w:rPr>
    </w:lvl>
  </w:abstractNum>
  <w:abstractNum w:abstractNumId="8">
    <w:nsid w:val="1AC23812"/>
    <w:multiLevelType w:val="singleLevel"/>
    <w:tmpl w:val="E9C4AD16"/>
    <w:lvl w:ilvl="0">
      <w:start w:val="1"/>
      <w:numFmt w:val="decimal"/>
      <w:lvlText w:val="%1."/>
      <w:lvlJc w:val="left"/>
      <w:pPr>
        <w:tabs>
          <w:tab w:val="num" w:pos="1069"/>
        </w:tabs>
        <w:ind w:left="992" w:hanging="283"/>
      </w:pPr>
      <w:rPr>
        <w:rFonts w:ascii="Bodo_uzb" w:hAnsi="Bodo_uzb" w:hint="default"/>
        <w:b w:val="0"/>
        <w:i w:val="0"/>
      </w:rPr>
    </w:lvl>
  </w:abstractNum>
  <w:abstractNum w:abstractNumId="9">
    <w:nsid w:val="1DD82931"/>
    <w:multiLevelType w:val="singleLevel"/>
    <w:tmpl w:val="F49EFA62"/>
    <w:lvl w:ilvl="0">
      <w:start w:val="1"/>
      <w:numFmt w:val="decimal"/>
      <w:lvlText w:val="%1. "/>
      <w:lvlJc w:val="left"/>
      <w:pPr>
        <w:tabs>
          <w:tab w:val="num" w:pos="1429"/>
        </w:tabs>
        <w:ind w:left="1134" w:hanging="425"/>
      </w:pPr>
      <w:rPr>
        <w:rFonts w:ascii="Bodo_uzb" w:hAnsi="Bodo_uzb" w:hint="default"/>
        <w:b w:val="0"/>
        <w:i w:val="0"/>
        <w:sz w:val="32"/>
      </w:rPr>
    </w:lvl>
  </w:abstractNum>
  <w:abstractNum w:abstractNumId="10">
    <w:nsid w:val="1FF0774A"/>
    <w:multiLevelType w:val="singleLevel"/>
    <w:tmpl w:val="5C4C69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272E5B32"/>
    <w:multiLevelType w:val="singleLevel"/>
    <w:tmpl w:val="13FE7F0C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12">
    <w:nsid w:val="2CDF2E03"/>
    <w:multiLevelType w:val="singleLevel"/>
    <w:tmpl w:val="E5A68C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30794CB0"/>
    <w:multiLevelType w:val="singleLevel"/>
    <w:tmpl w:val="982EAC6C"/>
    <w:lvl w:ilvl="0"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Times New Roman" w:hAnsi="Times New Roman" w:hint="default"/>
      </w:rPr>
    </w:lvl>
  </w:abstractNum>
  <w:abstractNum w:abstractNumId="14">
    <w:nsid w:val="3F915D7D"/>
    <w:multiLevelType w:val="singleLevel"/>
    <w:tmpl w:val="E5A68C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5">
    <w:nsid w:val="471D723E"/>
    <w:multiLevelType w:val="singleLevel"/>
    <w:tmpl w:val="FA0091FA"/>
    <w:lvl w:ilvl="0"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16">
    <w:nsid w:val="4EBE09EB"/>
    <w:multiLevelType w:val="singleLevel"/>
    <w:tmpl w:val="4E8CA348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</w:abstractNum>
  <w:abstractNum w:abstractNumId="17">
    <w:nsid w:val="4EC11018"/>
    <w:multiLevelType w:val="singleLevel"/>
    <w:tmpl w:val="1D6AD8BE"/>
    <w:lvl w:ilvl="0">
      <w:start w:val="4"/>
      <w:numFmt w:val="decimal"/>
      <w:lvlText w:val="%1)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8">
    <w:nsid w:val="50EA6A78"/>
    <w:multiLevelType w:val="singleLevel"/>
    <w:tmpl w:val="FA0091FA"/>
    <w:lvl w:ilvl="0"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19">
    <w:nsid w:val="5257141E"/>
    <w:multiLevelType w:val="singleLevel"/>
    <w:tmpl w:val="13FE7F0C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20">
    <w:nsid w:val="5FB85111"/>
    <w:multiLevelType w:val="singleLevel"/>
    <w:tmpl w:val="FA0091FA"/>
    <w:lvl w:ilvl="0"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abstractNum w:abstractNumId="21">
    <w:nsid w:val="638233FC"/>
    <w:multiLevelType w:val="singleLevel"/>
    <w:tmpl w:val="F49EFA62"/>
    <w:lvl w:ilvl="0">
      <w:start w:val="1"/>
      <w:numFmt w:val="decimal"/>
      <w:lvlText w:val="%1. "/>
      <w:lvlJc w:val="left"/>
      <w:pPr>
        <w:tabs>
          <w:tab w:val="num" w:pos="1429"/>
        </w:tabs>
        <w:ind w:left="1134" w:hanging="425"/>
      </w:pPr>
      <w:rPr>
        <w:rFonts w:ascii="Bodo_uzb" w:hAnsi="Bodo_uzb" w:hint="default"/>
        <w:b w:val="0"/>
        <w:i w:val="0"/>
        <w:sz w:val="32"/>
      </w:rPr>
    </w:lvl>
  </w:abstractNum>
  <w:abstractNum w:abstractNumId="22">
    <w:nsid w:val="66731C19"/>
    <w:multiLevelType w:val="singleLevel"/>
    <w:tmpl w:val="9A449844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</w:abstractNum>
  <w:abstractNum w:abstractNumId="23">
    <w:nsid w:val="675874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1EA7E4E"/>
    <w:multiLevelType w:val="singleLevel"/>
    <w:tmpl w:val="B4FEE262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5">
    <w:nsid w:val="7AB12110"/>
    <w:multiLevelType w:val="singleLevel"/>
    <w:tmpl w:val="F49EFA62"/>
    <w:lvl w:ilvl="0">
      <w:start w:val="1"/>
      <w:numFmt w:val="decimal"/>
      <w:lvlText w:val="%1. "/>
      <w:lvlJc w:val="left"/>
      <w:pPr>
        <w:tabs>
          <w:tab w:val="num" w:pos="1429"/>
        </w:tabs>
        <w:ind w:left="1134" w:hanging="425"/>
      </w:pPr>
      <w:rPr>
        <w:rFonts w:ascii="Bodo_uzb" w:hAnsi="Bodo_uzb" w:hint="default"/>
        <w:b w:val="0"/>
        <w:i w:val="0"/>
        <w:sz w:val="32"/>
      </w:rPr>
    </w:lvl>
  </w:abstractNum>
  <w:abstractNum w:abstractNumId="26">
    <w:nsid w:val="7BEE2D73"/>
    <w:multiLevelType w:val="singleLevel"/>
    <w:tmpl w:val="B672B0AE"/>
    <w:lvl w:ilvl="0">
      <w:numFmt w:val="decimal"/>
      <w:lvlText w:val=""/>
      <w:lvlJc w:val="left"/>
    </w:lvl>
  </w:abstractNum>
  <w:abstractNum w:abstractNumId="27">
    <w:nsid w:val="7CD13462"/>
    <w:multiLevelType w:val="singleLevel"/>
    <w:tmpl w:val="DEA88014"/>
    <w:lvl w:ilvl="0">
      <w:start w:val="1"/>
      <w:numFmt w:val="bullet"/>
      <w:lvlText w:val="-"/>
      <w:lvlJc w:val="left"/>
      <w:pPr>
        <w:tabs>
          <w:tab w:val="num" w:pos="1134"/>
        </w:tabs>
        <w:ind w:left="1134" w:hanging="425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26"/>
  </w:num>
  <w:num w:numId="6">
    <w:abstractNumId w:val="5"/>
  </w:num>
  <w:num w:numId="7">
    <w:abstractNumId w:val="10"/>
  </w:num>
  <w:num w:numId="8">
    <w:abstractNumId w:val="27"/>
  </w:num>
  <w:num w:numId="9">
    <w:abstractNumId w:val="9"/>
  </w:num>
  <w:num w:numId="10">
    <w:abstractNumId w:val="25"/>
  </w:num>
  <w:num w:numId="11">
    <w:abstractNumId w:val="6"/>
  </w:num>
  <w:num w:numId="12">
    <w:abstractNumId w:val="4"/>
  </w:num>
  <w:num w:numId="13">
    <w:abstractNumId w:val="16"/>
  </w:num>
  <w:num w:numId="14">
    <w:abstractNumId w:val="13"/>
  </w:num>
  <w:num w:numId="15">
    <w:abstractNumId w:val="21"/>
  </w:num>
  <w:num w:numId="16">
    <w:abstractNumId w:val="20"/>
  </w:num>
  <w:num w:numId="17">
    <w:abstractNumId w:val="18"/>
  </w:num>
  <w:num w:numId="18">
    <w:abstractNumId w:val="15"/>
  </w:num>
  <w:num w:numId="19">
    <w:abstractNumId w:val="3"/>
  </w:num>
  <w:num w:numId="20">
    <w:abstractNumId w:val="11"/>
  </w:num>
  <w:num w:numId="21">
    <w:abstractNumId w:val="19"/>
  </w:num>
  <w:num w:numId="22">
    <w:abstractNumId w:val="22"/>
  </w:num>
  <w:num w:numId="23">
    <w:abstractNumId w:val="24"/>
  </w:num>
  <w:num w:numId="24">
    <w:abstractNumId w:val="7"/>
  </w:num>
  <w:num w:numId="25">
    <w:abstractNumId w:val="8"/>
  </w:num>
  <w:num w:numId="26">
    <w:abstractNumId w:val="12"/>
  </w:num>
  <w:num w:numId="27">
    <w:abstractNumId w:val="14"/>
  </w:num>
  <w:num w:numId="28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C9"/>
    <w:rsid w:val="00392EC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392EC9"/>
    <w:pPr>
      <w:keepNext/>
      <w:jc w:val="center"/>
      <w:outlineLvl w:val="0"/>
    </w:pPr>
    <w:rPr>
      <w:rFonts w:ascii="Bodo_uzb" w:hAnsi="Bodo_uzb"/>
      <w:color w:val="000000"/>
      <w:position w:val="2"/>
      <w:sz w:val="28"/>
    </w:rPr>
  </w:style>
  <w:style w:type="paragraph" w:styleId="20">
    <w:name w:val="heading 2"/>
    <w:basedOn w:val="a0"/>
    <w:next w:val="a0"/>
    <w:link w:val="21"/>
    <w:qFormat/>
    <w:rsid w:val="00392EC9"/>
    <w:pPr>
      <w:keepNext/>
      <w:widowControl w:val="0"/>
      <w:jc w:val="center"/>
      <w:outlineLvl w:val="1"/>
    </w:pPr>
    <w:rPr>
      <w:b/>
      <w:position w:val="2"/>
      <w:sz w:val="36"/>
    </w:rPr>
  </w:style>
  <w:style w:type="paragraph" w:styleId="30">
    <w:name w:val="heading 3"/>
    <w:basedOn w:val="a0"/>
    <w:next w:val="a0"/>
    <w:link w:val="31"/>
    <w:qFormat/>
    <w:rsid w:val="00392EC9"/>
    <w:pPr>
      <w:keepNext/>
      <w:widowControl w:val="0"/>
      <w:ind w:firstLine="720"/>
      <w:jc w:val="both"/>
      <w:outlineLvl w:val="2"/>
    </w:pPr>
    <w:rPr>
      <w:rFonts w:ascii="Bodo_uzb" w:hAnsi="Bodo_uzb"/>
      <w:color w:val="008000"/>
      <w:position w:val="2"/>
      <w:sz w:val="32"/>
      <w:u w:val="single"/>
    </w:rPr>
  </w:style>
  <w:style w:type="paragraph" w:styleId="4">
    <w:name w:val="heading 4"/>
    <w:basedOn w:val="a0"/>
    <w:next w:val="a0"/>
    <w:link w:val="40"/>
    <w:qFormat/>
    <w:rsid w:val="00392EC9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5">
    <w:name w:val="heading 5"/>
    <w:basedOn w:val="a0"/>
    <w:next w:val="a0"/>
    <w:link w:val="50"/>
    <w:qFormat/>
    <w:rsid w:val="00392EC9"/>
    <w:pPr>
      <w:keepNext/>
      <w:widowControl w:val="0"/>
      <w:jc w:val="center"/>
      <w:outlineLvl w:val="4"/>
    </w:pPr>
    <w:rPr>
      <w:rFonts w:ascii="Bodo_uzb" w:hAnsi="Bodo_uzb"/>
      <w:b/>
      <w:color w:val="000000"/>
      <w:position w:val="2"/>
      <w:sz w:val="28"/>
    </w:rPr>
  </w:style>
  <w:style w:type="paragraph" w:styleId="6">
    <w:name w:val="heading 6"/>
    <w:basedOn w:val="a0"/>
    <w:next w:val="a0"/>
    <w:link w:val="60"/>
    <w:qFormat/>
    <w:rsid w:val="00392EC9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0"/>
    <w:next w:val="a0"/>
    <w:link w:val="70"/>
    <w:qFormat/>
    <w:rsid w:val="00392EC9"/>
    <w:pPr>
      <w:keepNext/>
      <w:jc w:val="center"/>
      <w:outlineLvl w:val="6"/>
    </w:pPr>
    <w:rPr>
      <w:rFonts w:ascii="Bodo_uzb" w:hAnsi="Bodo_uzb"/>
      <w:position w:val="2"/>
      <w:sz w:val="28"/>
    </w:rPr>
  </w:style>
  <w:style w:type="paragraph" w:styleId="8">
    <w:name w:val="heading 8"/>
    <w:basedOn w:val="a0"/>
    <w:next w:val="a0"/>
    <w:link w:val="80"/>
    <w:qFormat/>
    <w:rsid w:val="00392EC9"/>
    <w:pPr>
      <w:keepNext/>
      <w:widowControl w:val="0"/>
      <w:spacing w:before="40"/>
      <w:jc w:val="center"/>
      <w:outlineLvl w:val="7"/>
    </w:pPr>
    <w:rPr>
      <w:rFonts w:ascii="Bodo_uzb" w:hAnsi="Bodo_uzb"/>
      <w:color w:val="008000"/>
      <w:position w:val="2"/>
      <w:sz w:val="32"/>
    </w:rPr>
  </w:style>
  <w:style w:type="paragraph" w:styleId="9">
    <w:name w:val="heading 9"/>
    <w:basedOn w:val="a0"/>
    <w:next w:val="a0"/>
    <w:link w:val="90"/>
    <w:qFormat/>
    <w:rsid w:val="00392EC9"/>
    <w:pPr>
      <w:keepNext/>
      <w:jc w:val="both"/>
      <w:outlineLvl w:val="8"/>
    </w:pPr>
    <w:rPr>
      <w:rFonts w:ascii="Bodo_uzb" w:hAnsi="Bodo_uzb"/>
      <w:positio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392EC9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392EC9"/>
    <w:rPr>
      <w:rFonts w:ascii="Times New Roman" w:eastAsia="Times New Roman" w:hAnsi="Times New Roman" w:cs="Times New Roman"/>
      <w:b/>
      <w:position w:val="2"/>
      <w:sz w:val="36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392EC9"/>
    <w:rPr>
      <w:rFonts w:ascii="Bodo_uzb" w:eastAsia="Times New Roman" w:hAnsi="Bodo_uzb" w:cs="Times New Roman"/>
      <w:color w:val="008000"/>
      <w:position w:val="2"/>
      <w:sz w:val="32"/>
      <w:szCs w:val="20"/>
      <w:u w:val="single"/>
      <w:lang w:val="ru-RU" w:eastAsia="ru-RU"/>
    </w:rPr>
  </w:style>
  <w:style w:type="character" w:customStyle="1" w:styleId="40">
    <w:name w:val="Заголовок 4 Знак"/>
    <w:basedOn w:val="a1"/>
    <w:link w:val="4"/>
    <w:rsid w:val="00392EC9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392EC9"/>
    <w:rPr>
      <w:rFonts w:ascii="Bodo_uzb" w:eastAsia="Times New Roman" w:hAnsi="Bodo_uzb" w:cs="Times New Roman"/>
      <w:b/>
      <w:color w:val="000000"/>
      <w:position w:val="2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392EC9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1"/>
    <w:link w:val="7"/>
    <w:rsid w:val="00392EC9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customStyle="1" w:styleId="80">
    <w:name w:val="Заголовок 8 Знак"/>
    <w:basedOn w:val="a1"/>
    <w:link w:val="8"/>
    <w:rsid w:val="00392EC9"/>
    <w:rPr>
      <w:rFonts w:ascii="Bodo_uzb" w:eastAsia="Times New Roman" w:hAnsi="Bodo_uzb" w:cs="Times New Roman"/>
      <w:color w:val="008000"/>
      <w:position w:val="2"/>
      <w:sz w:val="32"/>
      <w:szCs w:val="20"/>
      <w:lang w:val="ru-RU" w:eastAsia="ru-RU"/>
    </w:rPr>
  </w:style>
  <w:style w:type="character" w:customStyle="1" w:styleId="90">
    <w:name w:val="Заголовок 9 Знак"/>
    <w:basedOn w:val="a1"/>
    <w:link w:val="9"/>
    <w:rsid w:val="00392EC9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paragraph" w:styleId="a">
    <w:name w:val="List Bullet"/>
    <w:basedOn w:val="a0"/>
    <w:autoRedefine/>
    <w:rsid w:val="00392EC9"/>
    <w:pPr>
      <w:numPr>
        <w:numId w:val="1"/>
      </w:numPr>
    </w:pPr>
  </w:style>
  <w:style w:type="paragraph" w:styleId="2">
    <w:name w:val="List Bullet 2"/>
    <w:basedOn w:val="a0"/>
    <w:autoRedefine/>
    <w:rsid w:val="00392EC9"/>
    <w:pPr>
      <w:numPr>
        <w:numId w:val="2"/>
      </w:numPr>
      <w:tabs>
        <w:tab w:val="clear" w:pos="643"/>
        <w:tab w:val="num" w:pos="720"/>
      </w:tabs>
      <w:ind w:left="720"/>
    </w:pPr>
  </w:style>
  <w:style w:type="paragraph" w:styleId="3">
    <w:name w:val="List Bullet 3"/>
    <w:basedOn w:val="a0"/>
    <w:autoRedefine/>
    <w:rsid w:val="00392EC9"/>
    <w:pPr>
      <w:numPr>
        <w:numId w:val="3"/>
      </w:numPr>
      <w:tabs>
        <w:tab w:val="clear" w:pos="926"/>
        <w:tab w:val="num" w:pos="1080"/>
      </w:tabs>
      <w:ind w:left="1080"/>
    </w:pPr>
  </w:style>
  <w:style w:type="paragraph" w:styleId="a4">
    <w:name w:val="Body Text Indent"/>
    <w:basedOn w:val="a0"/>
    <w:link w:val="a5"/>
    <w:rsid w:val="00392EC9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5">
    <w:name w:val="Основной текст с отступом Знак"/>
    <w:basedOn w:val="a1"/>
    <w:link w:val="a4"/>
    <w:rsid w:val="00392EC9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32">
    <w:name w:val="Body Text Indent 3"/>
    <w:basedOn w:val="a0"/>
    <w:link w:val="33"/>
    <w:rsid w:val="00392EC9"/>
    <w:pPr>
      <w:widowControl w:val="0"/>
      <w:ind w:firstLine="567"/>
      <w:jc w:val="center"/>
    </w:pPr>
    <w:rPr>
      <w:rFonts w:ascii="Bodo_uzb" w:hAnsi="Bodo_uzb"/>
      <w:b/>
      <w:position w:val="2"/>
      <w:sz w:val="28"/>
    </w:rPr>
  </w:style>
  <w:style w:type="character" w:customStyle="1" w:styleId="33">
    <w:name w:val="Основной текст с отступом 3 Знак"/>
    <w:basedOn w:val="a1"/>
    <w:link w:val="32"/>
    <w:rsid w:val="00392EC9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a6">
    <w:name w:val="Body Text"/>
    <w:basedOn w:val="a0"/>
    <w:link w:val="a7"/>
    <w:rsid w:val="00392EC9"/>
    <w:pPr>
      <w:widowControl w:val="0"/>
      <w:jc w:val="center"/>
    </w:pPr>
    <w:rPr>
      <w:b/>
      <w:sz w:val="28"/>
    </w:rPr>
  </w:style>
  <w:style w:type="character" w:customStyle="1" w:styleId="a7">
    <w:name w:val="Основной текст Знак"/>
    <w:basedOn w:val="a1"/>
    <w:link w:val="a6"/>
    <w:rsid w:val="00392EC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2">
    <w:name w:val="Body Text 2"/>
    <w:basedOn w:val="a0"/>
    <w:link w:val="23"/>
    <w:rsid w:val="00392EC9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3">
    <w:name w:val="Основной текст 2 Знак"/>
    <w:basedOn w:val="a1"/>
    <w:link w:val="22"/>
    <w:rsid w:val="00392EC9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4">
    <w:name w:val="Body Text 3"/>
    <w:basedOn w:val="a0"/>
    <w:link w:val="35"/>
    <w:rsid w:val="00392EC9"/>
    <w:pPr>
      <w:jc w:val="both"/>
    </w:pPr>
    <w:rPr>
      <w:rFonts w:ascii="Bodo_uzb" w:hAnsi="Bodo_uzb"/>
      <w:position w:val="2"/>
      <w:sz w:val="28"/>
    </w:rPr>
  </w:style>
  <w:style w:type="character" w:customStyle="1" w:styleId="35">
    <w:name w:val="Основной текст 3 Знак"/>
    <w:basedOn w:val="a1"/>
    <w:link w:val="34"/>
    <w:rsid w:val="00392EC9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styleId="a8">
    <w:name w:val="page number"/>
    <w:basedOn w:val="a1"/>
    <w:rsid w:val="00392EC9"/>
  </w:style>
  <w:style w:type="paragraph" w:styleId="a9">
    <w:name w:val="footer"/>
    <w:basedOn w:val="a0"/>
    <w:link w:val="aa"/>
    <w:rsid w:val="00392EC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Indent 2"/>
    <w:basedOn w:val="a0"/>
    <w:link w:val="25"/>
    <w:rsid w:val="00392EC9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5">
    <w:name w:val="Основной текст с отступом 2 Знак"/>
    <w:basedOn w:val="a1"/>
    <w:link w:val="24"/>
    <w:rsid w:val="00392EC9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b">
    <w:name w:val="header"/>
    <w:basedOn w:val="a0"/>
    <w:link w:val="ac"/>
    <w:rsid w:val="00392EC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caption"/>
    <w:basedOn w:val="a0"/>
    <w:next w:val="a0"/>
    <w:qFormat/>
    <w:rsid w:val="00392EC9"/>
    <w:pPr>
      <w:ind w:firstLine="720"/>
      <w:jc w:val="both"/>
    </w:pPr>
    <w:rPr>
      <w:rFonts w:ascii="Bodo_uzb" w:hAnsi="Bodo_uzb"/>
      <w:sz w:val="28"/>
      <w:szCs w:val="24"/>
    </w:rPr>
  </w:style>
  <w:style w:type="paragraph" w:styleId="ae">
    <w:name w:val="Title"/>
    <w:basedOn w:val="a0"/>
    <w:link w:val="af"/>
    <w:qFormat/>
    <w:rsid w:val="00392EC9"/>
    <w:pPr>
      <w:jc w:val="center"/>
    </w:pPr>
    <w:rPr>
      <w:rFonts w:ascii="Bodo_uzb" w:hAnsi="Bodo_uzb" w:cs="Bodo_uzb"/>
      <w:b/>
      <w:bCs/>
      <w:imprint/>
      <w:sz w:val="32"/>
      <w:szCs w:val="32"/>
      <w:u w:val="dotDotDash"/>
    </w:rPr>
  </w:style>
  <w:style w:type="character" w:customStyle="1" w:styleId="af">
    <w:name w:val="Название Знак"/>
    <w:basedOn w:val="a1"/>
    <w:link w:val="ae"/>
    <w:rsid w:val="00392EC9"/>
    <w:rPr>
      <w:rFonts w:ascii="Bodo_uzb" w:eastAsia="Times New Roman" w:hAnsi="Bodo_uzb" w:cs="Bodo_uzb"/>
      <w:b/>
      <w:bCs/>
      <w:imprint/>
      <w:sz w:val="32"/>
      <w:szCs w:val="32"/>
      <w:u w:val="dotDotDash"/>
      <w:lang w:val="ru-RU" w:eastAsia="ru-RU"/>
    </w:rPr>
  </w:style>
  <w:style w:type="character" w:styleId="af0">
    <w:name w:val="Hyperlink"/>
    <w:basedOn w:val="a1"/>
    <w:rsid w:val="00392EC9"/>
    <w:rPr>
      <w:color w:val="0000FF"/>
      <w:u w:val="single"/>
    </w:rPr>
  </w:style>
  <w:style w:type="paragraph" w:styleId="af1">
    <w:name w:val="annotation text"/>
    <w:basedOn w:val="a0"/>
    <w:link w:val="af2"/>
    <w:semiHidden/>
    <w:rsid w:val="00392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примечания Знак"/>
    <w:basedOn w:val="a1"/>
    <w:link w:val="af1"/>
    <w:semiHidden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0"/>
    <w:link w:val="af4"/>
    <w:semiHidden/>
    <w:rsid w:val="00392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4">
    <w:name w:val="Текст сноски Знак"/>
    <w:basedOn w:val="a1"/>
    <w:link w:val="af3"/>
    <w:semiHidden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Plain Text"/>
    <w:basedOn w:val="a0"/>
    <w:link w:val="af6"/>
    <w:rsid w:val="00392E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6">
    <w:name w:val="Текст Знак"/>
    <w:basedOn w:val="a1"/>
    <w:link w:val="af5"/>
    <w:rsid w:val="00392EC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2">
    <w:name w:val="FR2"/>
    <w:rsid w:val="00392EC9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0"/>
    <w:link w:val="10"/>
    <w:qFormat/>
    <w:rsid w:val="00392EC9"/>
    <w:pPr>
      <w:keepNext/>
      <w:jc w:val="center"/>
      <w:outlineLvl w:val="0"/>
    </w:pPr>
    <w:rPr>
      <w:rFonts w:ascii="Bodo_uzb" w:hAnsi="Bodo_uzb"/>
      <w:color w:val="000000"/>
      <w:position w:val="2"/>
      <w:sz w:val="28"/>
    </w:rPr>
  </w:style>
  <w:style w:type="paragraph" w:styleId="20">
    <w:name w:val="heading 2"/>
    <w:basedOn w:val="a0"/>
    <w:next w:val="a0"/>
    <w:link w:val="21"/>
    <w:qFormat/>
    <w:rsid w:val="00392EC9"/>
    <w:pPr>
      <w:keepNext/>
      <w:widowControl w:val="0"/>
      <w:jc w:val="center"/>
      <w:outlineLvl w:val="1"/>
    </w:pPr>
    <w:rPr>
      <w:b/>
      <w:position w:val="2"/>
      <w:sz w:val="36"/>
    </w:rPr>
  </w:style>
  <w:style w:type="paragraph" w:styleId="30">
    <w:name w:val="heading 3"/>
    <w:basedOn w:val="a0"/>
    <w:next w:val="a0"/>
    <w:link w:val="31"/>
    <w:qFormat/>
    <w:rsid w:val="00392EC9"/>
    <w:pPr>
      <w:keepNext/>
      <w:widowControl w:val="0"/>
      <w:ind w:firstLine="720"/>
      <w:jc w:val="both"/>
      <w:outlineLvl w:val="2"/>
    </w:pPr>
    <w:rPr>
      <w:rFonts w:ascii="Bodo_uzb" w:hAnsi="Bodo_uzb"/>
      <w:color w:val="008000"/>
      <w:position w:val="2"/>
      <w:sz w:val="32"/>
      <w:u w:val="single"/>
    </w:rPr>
  </w:style>
  <w:style w:type="paragraph" w:styleId="4">
    <w:name w:val="heading 4"/>
    <w:basedOn w:val="a0"/>
    <w:next w:val="a0"/>
    <w:link w:val="40"/>
    <w:qFormat/>
    <w:rsid w:val="00392EC9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5">
    <w:name w:val="heading 5"/>
    <w:basedOn w:val="a0"/>
    <w:next w:val="a0"/>
    <w:link w:val="50"/>
    <w:qFormat/>
    <w:rsid w:val="00392EC9"/>
    <w:pPr>
      <w:keepNext/>
      <w:widowControl w:val="0"/>
      <w:jc w:val="center"/>
      <w:outlineLvl w:val="4"/>
    </w:pPr>
    <w:rPr>
      <w:rFonts w:ascii="Bodo_uzb" w:hAnsi="Bodo_uzb"/>
      <w:b/>
      <w:color w:val="000000"/>
      <w:position w:val="2"/>
      <w:sz w:val="28"/>
    </w:rPr>
  </w:style>
  <w:style w:type="paragraph" w:styleId="6">
    <w:name w:val="heading 6"/>
    <w:basedOn w:val="a0"/>
    <w:next w:val="a0"/>
    <w:link w:val="60"/>
    <w:qFormat/>
    <w:rsid w:val="00392EC9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0"/>
    <w:next w:val="a0"/>
    <w:link w:val="70"/>
    <w:qFormat/>
    <w:rsid w:val="00392EC9"/>
    <w:pPr>
      <w:keepNext/>
      <w:jc w:val="center"/>
      <w:outlineLvl w:val="6"/>
    </w:pPr>
    <w:rPr>
      <w:rFonts w:ascii="Bodo_uzb" w:hAnsi="Bodo_uzb"/>
      <w:position w:val="2"/>
      <w:sz w:val="28"/>
    </w:rPr>
  </w:style>
  <w:style w:type="paragraph" w:styleId="8">
    <w:name w:val="heading 8"/>
    <w:basedOn w:val="a0"/>
    <w:next w:val="a0"/>
    <w:link w:val="80"/>
    <w:qFormat/>
    <w:rsid w:val="00392EC9"/>
    <w:pPr>
      <w:keepNext/>
      <w:widowControl w:val="0"/>
      <w:spacing w:before="40"/>
      <w:jc w:val="center"/>
      <w:outlineLvl w:val="7"/>
    </w:pPr>
    <w:rPr>
      <w:rFonts w:ascii="Bodo_uzb" w:hAnsi="Bodo_uzb"/>
      <w:color w:val="008000"/>
      <w:position w:val="2"/>
      <w:sz w:val="32"/>
    </w:rPr>
  </w:style>
  <w:style w:type="paragraph" w:styleId="9">
    <w:name w:val="heading 9"/>
    <w:basedOn w:val="a0"/>
    <w:next w:val="a0"/>
    <w:link w:val="90"/>
    <w:qFormat/>
    <w:rsid w:val="00392EC9"/>
    <w:pPr>
      <w:keepNext/>
      <w:jc w:val="both"/>
      <w:outlineLvl w:val="8"/>
    </w:pPr>
    <w:rPr>
      <w:rFonts w:ascii="Bodo_uzb" w:hAnsi="Bodo_uzb"/>
      <w:positio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392EC9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character" w:customStyle="1" w:styleId="21">
    <w:name w:val="Заголовок 2 Знак"/>
    <w:basedOn w:val="a1"/>
    <w:link w:val="20"/>
    <w:rsid w:val="00392EC9"/>
    <w:rPr>
      <w:rFonts w:ascii="Times New Roman" w:eastAsia="Times New Roman" w:hAnsi="Times New Roman" w:cs="Times New Roman"/>
      <w:b/>
      <w:position w:val="2"/>
      <w:sz w:val="36"/>
      <w:szCs w:val="20"/>
      <w:lang w:val="ru-RU" w:eastAsia="ru-RU"/>
    </w:rPr>
  </w:style>
  <w:style w:type="character" w:customStyle="1" w:styleId="31">
    <w:name w:val="Заголовок 3 Знак"/>
    <w:basedOn w:val="a1"/>
    <w:link w:val="30"/>
    <w:rsid w:val="00392EC9"/>
    <w:rPr>
      <w:rFonts w:ascii="Bodo_uzb" w:eastAsia="Times New Roman" w:hAnsi="Bodo_uzb" w:cs="Times New Roman"/>
      <w:color w:val="008000"/>
      <w:position w:val="2"/>
      <w:sz w:val="32"/>
      <w:szCs w:val="20"/>
      <w:u w:val="single"/>
      <w:lang w:val="ru-RU" w:eastAsia="ru-RU"/>
    </w:rPr>
  </w:style>
  <w:style w:type="character" w:customStyle="1" w:styleId="40">
    <w:name w:val="Заголовок 4 Знак"/>
    <w:basedOn w:val="a1"/>
    <w:link w:val="4"/>
    <w:rsid w:val="00392EC9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50">
    <w:name w:val="Заголовок 5 Знак"/>
    <w:basedOn w:val="a1"/>
    <w:link w:val="5"/>
    <w:rsid w:val="00392EC9"/>
    <w:rPr>
      <w:rFonts w:ascii="Bodo_uzb" w:eastAsia="Times New Roman" w:hAnsi="Bodo_uzb" w:cs="Times New Roman"/>
      <w:b/>
      <w:color w:val="000000"/>
      <w:position w:val="2"/>
      <w:sz w:val="28"/>
      <w:szCs w:val="20"/>
      <w:lang w:val="ru-RU" w:eastAsia="ru-RU"/>
    </w:rPr>
  </w:style>
  <w:style w:type="character" w:customStyle="1" w:styleId="60">
    <w:name w:val="Заголовок 6 Знак"/>
    <w:basedOn w:val="a1"/>
    <w:link w:val="6"/>
    <w:rsid w:val="00392EC9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1"/>
    <w:link w:val="7"/>
    <w:rsid w:val="00392EC9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customStyle="1" w:styleId="80">
    <w:name w:val="Заголовок 8 Знак"/>
    <w:basedOn w:val="a1"/>
    <w:link w:val="8"/>
    <w:rsid w:val="00392EC9"/>
    <w:rPr>
      <w:rFonts w:ascii="Bodo_uzb" w:eastAsia="Times New Roman" w:hAnsi="Bodo_uzb" w:cs="Times New Roman"/>
      <w:color w:val="008000"/>
      <w:position w:val="2"/>
      <w:sz w:val="32"/>
      <w:szCs w:val="20"/>
      <w:lang w:val="ru-RU" w:eastAsia="ru-RU"/>
    </w:rPr>
  </w:style>
  <w:style w:type="character" w:customStyle="1" w:styleId="90">
    <w:name w:val="Заголовок 9 Знак"/>
    <w:basedOn w:val="a1"/>
    <w:link w:val="9"/>
    <w:rsid w:val="00392EC9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paragraph" w:styleId="a">
    <w:name w:val="List Bullet"/>
    <w:basedOn w:val="a0"/>
    <w:autoRedefine/>
    <w:rsid w:val="00392EC9"/>
    <w:pPr>
      <w:numPr>
        <w:numId w:val="1"/>
      </w:numPr>
    </w:pPr>
  </w:style>
  <w:style w:type="paragraph" w:styleId="2">
    <w:name w:val="List Bullet 2"/>
    <w:basedOn w:val="a0"/>
    <w:autoRedefine/>
    <w:rsid w:val="00392EC9"/>
    <w:pPr>
      <w:numPr>
        <w:numId w:val="2"/>
      </w:numPr>
      <w:tabs>
        <w:tab w:val="clear" w:pos="643"/>
        <w:tab w:val="num" w:pos="720"/>
      </w:tabs>
      <w:ind w:left="720"/>
    </w:pPr>
  </w:style>
  <w:style w:type="paragraph" w:styleId="3">
    <w:name w:val="List Bullet 3"/>
    <w:basedOn w:val="a0"/>
    <w:autoRedefine/>
    <w:rsid w:val="00392EC9"/>
    <w:pPr>
      <w:numPr>
        <w:numId w:val="3"/>
      </w:numPr>
      <w:tabs>
        <w:tab w:val="clear" w:pos="926"/>
        <w:tab w:val="num" w:pos="1080"/>
      </w:tabs>
      <w:ind w:left="1080"/>
    </w:pPr>
  </w:style>
  <w:style w:type="paragraph" w:styleId="a4">
    <w:name w:val="Body Text Indent"/>
    <w:basedOn w:val="a0"/>
    <w:link w:val="a5"/>
    <w:rsid w:val="00392EC9"/>
    <w:pPr>
      <w:widowControl w:val="0"/>
      <w:ind w:firstLine="851"/>
      <w:jc w:val="center"/>
    </w:pPr>
    <w:rPr>
      <w:rFonts w:ascii="Bodo_uzb" w:hAnsi="Bodo_uzb"/>
      <w:b/>
      <w:position w:val="2"/>
      <w:sz w:val="28"/>
    </w:rPr>
  </w:style>
  <w:style w:type="character" w:customStyle="1" w:styleId="a5">
    <w:name w:val="Основной текст с отступом Знак"/>
    <w:basedOn w:val="a1"/>
    <w:link w:val="a4"/>
    <w:rsid w:val="00392EC9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32">
    <w:name w:val="Body Text Indent 3"/>
    <w:basedOn w:val="a0"/>
    <w:link w:val="33"/>
    <w:rsid w:val="00392EC9"/>
    <w:pPr>
      <w:widowControl w:val="0"/>
      <w:ind w:firstLine="567"/>
      <w:jc w:val="center"/>
    </w:pPr>
    <w:rPr>
      <w:rFonts w:ascii="Bodo_uzb" w:hAnsi="Bodo_uzb"/>
      <w:b/>
      <w:position w:val="2"/>
      <w:sz w:val="28"/>
    </w:rPr>
  </w:style>
  <w:style w:type="character" w:customStyle="1" w:styleId="33">
    <w:name w:val="Основной текст с отступом 3 Знак"/>
    <w:basedOn w:val="a1"/>
    <w:link w:val="32"/>
    <w:rsid w:val="00392EC9"/>
    <w:rPr>
      <w:rFonts w:ascii="Bodo_uzb" w:eastAsia="Times New Roman" w:hAnsi="Bodo_uzb" w:cs="Times New Roman"/>
      <w:b/>
      <w:position w:val="2"/>
      <w:sz w:val="28"/>
      <w:szCs w:val="20"/>
      <w:lang w:val="ru-RU" w:eastAsia="ru-RU"/>
    </w:rPr>
  </w:style>
  <w:style w:type="paragraph" w:styleId="a6">
    <w:name w:val="Body Text"/>
    <w:basedOn w:val="a0"/>
    <w:link w:val="a7"/>
    <w:rsid w:val="00392EC9"/>
    <w:pPr>
      <w:widowControl w:val="0"/>
      <w:jc w:val="center"/>
    </w:pPr>
    <w:rPr>
      <w:b/>
      <w:sz w:val="28"/>
    </w:rPr>
  </w:style>
  <w:style w:type="character" w:customStyle="1" w:styleId="a7">
    <w:name w:val="Основной текст Знак"/>
    <w:basedOn w:val="a1"/>
    <w:link w:val="a6"/>
    <w:rsid w:val="00392EC9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22">
    <w:name w:val="Body Text 2"/>
    <w:basedOn w:val="a0"/>
    <w:link w:val="23"/>
    <w:rsid w:val="00392EC9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3">
    <w:name w:val="Основной текст 2 Знак"/>
    <w:basedOn w:val="a1"/>
    <w:link w:val="22"/>
    <w:rsid w:val="00392EC9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4">
    <w:name w:val="Body Text 3"/>
    <w:basedOn w:val="a0"/>
    <w:link w:val="35"/>
    <w:rsid w:val="00392EC9"/>
    <w:pPr>
      <w:jc w:val="both"/>
    </w:pPr>
    <w:rPr>
      <w:rFonts w:ascii="Bodo_uzb" w:hAnsi="Bodo_uzb"/>
      <w:position w:val="2"/>
      <w:sz w:val="28"/>
    </w:rPr>
  </w:style>
  <w:style w:type="character" w:customStyle="1" w:styleId="35">
    <w:name w:val="Основной текст 3 Знак"/>
    <w:basedOn w:val="a1"/>
    <w:link w:val="34"/>
    <w:rsid w:val="00392EC9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character" w:styleId="a8">
    <w:name w:val="page number"/>
    <w:basedOn w:val="a1"/>
    <w:rsid w:val="00392EC9"/>
  </w:style>
  <w:style w:type="paragraph" w:styleId="a9">
    <w:name w:val="footer"/>
    <w:basedOn w:val="a0"/>
    <w:link w:val="aa"/>
    <w:rsid w:val="00392EC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1"/>
    <w:link w:val="a9"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Indent 2"/>
    <w:basedOn w:val="a0"/>
    <w:link w:val="25"/>
    <w:rsid w:val="00392EC9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5">
    <w:name w:val="Основной текст с отступом 2 Знак"/>
    <w:basedOn w:val="a1"/>
    <w:link w:val="24"/>
    <w:rsid w:val="00392EC9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  <w:style w:type="paragraph" w:styleId="ab">
    <w:name w:val="header"/>
    <w:basedOn w:val="a0"/>
    <w:link w:val="ac"/>
    <w:rsid w:val="00392EC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caption"/>
    <w:basedOn w:val="a0"/>
    <w:next w:val="a0"/>
    <w:qFormat/>
    <w:rsid w:val="00392EC9"/>
    <w:pPr>
      <w:ind w:firstLine="720"/>
      <w:jc w:val="both"/>
    </w:pPr>
    <w:rPr>
      <w:rFonts w:ascii="Bodo_uzb" w:hAnsi="Bodo_uzb"/>
      <w:sz w:val="28"/>
      <w:szCs w:val="24"/>
    </w:rPr>
  </w:style>
  <w:style w:type="paragraph" w:styleId="ae">
    <w:name w:val="Title"/>
    <w:basedOn w:val="a0"/>
    <w:link w:val="af"/>
    <w:qFormat/>
    <w:rsid w:val="00392EC9"/>
    <w:pPr>
      <w:jc w:val="center"/>
    </w:pPr>
    <w:rPr>
      <w:rFonts w:ascii="Bodo_uzb" w:hAnsi="Bodo_uzb" w:cs="Bodo_uzb"/>
      <w:b/>
      <w:bCs/>
      <w:imprint/>
      <w:sz w:val="32"/>
      <w:szCs w:val="32"/>
      <w:u w:val="dotDotDash"/>
    </w:rPr>
  </w:style>
  <w:style w:type="character" w:customStyle="1" w:styleId="af">
    <w:name w:val="Название Знак"/>
    <w:basedOn w:val="a1"/>
    <w:link w:val="ae"/>
    <w:rsid w:val="00392EC9"/>
    <w:rPr>
      <w:rFonts w:ascii="Bodo_uzb" w:eastAsia="Times New Roman" w:hAnsi="Bodo_uzb" w:cs="Bodo_uzb"/>
      <w:b/>
      <w:bCs/>
      <w:imprint/>
      <w:sz w:val="32"/>
      <w:szCs w:val="32"/>
      <w:u w:val="dotDotDash"/>
      <w:lang w:val="ru-RU" w:eastAsia="ru-RU"/>
    </w:rPr>
  </w:style>
  <w:style w:type="character" w:styleId="af0">
    <w:name w:val="Hyperlink"/>
    <w:basedOn w:val="a1"/>
    <w:rsid w:val="00392EC9"/>
    <w:rPr>
      <w:color w:val="0000FF"/>
      <w:u w:val="single"/>
    </w:rPr>
  </w:style>
  <w:style w:type="paragraph" w:styleId="af1">
    <w:name w:val="annotation text"/>
    <w:basedOn w:val="a0"/>
    <w:link w:val="af2"/>
    <w:semiHidden/>
    <w:rsid w:val="00392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примечания Знак"/>
    <w:basedOn w:val="a1"/>
    <w:link w:val="af1"/>
    <w:semiHidden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0"/>
    <w:link w:val="af4"/>
    <w:semiHidden/>
    <w:rsid w:val="00392E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4">
    <w:name w:val="Текст сноски Знак"/>
    <w:basedOn w:val="a1"/>
    <w:link w:val="af3"/>
    <w:semiHidden/>
    <w:rsid w:val="00392E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Plain Text"/>
    <w:basedOn w:val="a0"/>
    <w:link w:val="af6"/>
    <w:rsid w:val="00392E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af6">
    <w:name w:val="Текст Знак"/>
    <w:basedOn w:val="a1"/>
    <w:link w:val="af5"/>
    <w:rsid w:val="00392EC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2">
    <w:name w:val="FR2"/>
    <w:rsid w:val="00392EC9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4612</Words>
  <Characters>26292</Characters>
  <Application>Microsoft Office Word</Application>
  <DocSecurity>0</DocSecurity>
  <Lines>219</Lines>
  <Paragraphs>61</Paragraphs>
  <ScaleCrop>false</ScaleCrop>
  <Company>Home</Company>
  <LinksUpToDate>false</LinksUpToDate>
  <CharactersWithSpaces>30843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2012-11-04T15:28:00Z</dcterms:created>
  <dcterms:modified xsi:type="dcterms:W3CDTF">2012-11-04T15:28:00Z</dcterms:modified>
</cp:coreProperties>
</file>